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9" w:rsidRDefault="00DB5CCB" w:rsidP="00327549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="00327549">
        <w:rPr>
          <w:rFonts w:ascii="Times New Roman" w:eastAsia="Times New Roman" w:hAnsi="Times New Roman" w:cs="Times New Roman"/>
          <w:sz w:val="32"/>
          <w:szCs w:val="32"/>
        </w:rPr>
        <w:t xml:space="preserve">Управление образования администрации </w:t>
      </w:r>
    </w:p>
    <w:p w:rsidR="00327549" w:rsidRDefault="00327549" w:rsidP="00327549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Нанайского муниципального района </w:t>
      </w: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678FF" w:rsidRDefault="00F678FF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Муниципальная программа по </w:t>
      </w:r>
      <w:r w:rsidR="00735E41">
        <w:rPr>
          <w:rFonts w:ascii="Times New Roman" w:eastAsia="Times New Roman" w:hAnsi="Times New Roman" w:cs="Times New Roman"/>
          <w:sz w:val="32"/>
          <w:szCs w:val="32"/>
        </w:rPr>
        <w:t>профилактик</w:t>
      </w:r>
      <w:r w:rsidR="008D18E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735E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735E41">
        <w:rPr>
          <w:rFonts w:ascii="Times New Roman" w:eastAsia="Times New Roman" w:hAnsi="Times New Roman" w:cs="Times New Roman"/>
          <w:sz w:val="32"/>
          <w:szCs w:val="32"/>
        </w:rPr>
        <w:t>буллинга</w:t>
      </w:r>
      <w:proofErr w:type="spellEnd"/>
    </w:p>
    <w:p w:rsidR="00F678FF" w:rsidRDefault="00F678FF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среди обучающихся образовательных учреждений района</w:t>
      </w:r>
    </w:p>
    <w:p w:rsidR="00F0761E" w:rsidRDefault="00735E41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0960C0">
        <w:rPr>
          <w:rFonts w:ascii="Times New Roman" w:eastAsia="Times New Roman" w:hAnsi="Times New Roman" w:cs="Times New Roman"/>
          <w:b/>
          <w:sz w:val="32"/>
          <w:szCs w:val="32"/>
        </w:rPr>
        <w:t>Вместе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против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180B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7D6B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7D6B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7D6B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6B2C" w:rsidRDefault="007D6B2C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B2C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A32CF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21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215F" w:rsidRDefault="0006215F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сихолог </w:t>
      </w:r>
    </w:p>
    <w:p w:rsidR="0006215F" w:rsidRDefault="0006215F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ООШ с. Иннокентьевка</w:t>
      </w:r>
    </w:p>
    <w:p w:rsidR="0006215F" w:rsidRDefault="0006215F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Алферова Н.И.</w:t>
      </w:r>
    </w:p>
    <w:p w:rsidR="00DD6FDE" w:rsidRDefault="00DD6FDE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– психолог </w:t>
      </w:r>
    </w:p>
    <w:p w:rsidR="00DD6FDE" w:rsidRDefault="00DD6FDE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с. Лидога</w:t>
      </w:r>
    </w:p>
    <w:p w:rsidR="00DD6FDE" w:rsidRDefault="00DD6FDE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Бобчаник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06215F" w:rsidRPr="007D6B2C" w:rsidRDefault="0006215F" w:rsidP="0006215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34EF" w:rsidRDefault="00B234EF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327549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7549" w:rsidRDefault="00DD6FDE" w:rsidP="00DD6F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2021 г.</w:t>
      </w:r>
    </w:p>
    <w:p w:rsidR="00DD6FDE" w:rsidRDefault="00DD6FDE" w:rsidP="00DD6F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761E" w:rsidRDefault="00735E41" w:rsidP="0008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D71D0" w:rsidRDefault="002D71D0" w:rsidP="0008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B33" w:rsidRDefault="00180B33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proofErr w:type="spellStart"/>
      <w:r w:rsidRPr="00180B33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180B33">
        <w:rPr>
          <w:rFonts w:ascii="Times New Roman" w:eastAsia="Times New Roman" w:hAnsi="Times New Roman" w:cs="Times New Roman"/>
          <w:sz w:val="28"/>
          <w:szCs w:val="28"/>
        </w:rPr>
        <w:t xml:space="preserve"> — это постоянные намеренные негативные 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B33">
        <w:rPr>
          <w:rFonts w:ascii="Times New Roman" w:eastAsia="Times New Roman" w:hAnsi="Times New Roman" w:cs="Times New Roman"/>
          <w:sz w:val="28"/>
          <w:szCs w:val="28"/>
        </w:rPr>
        <w:t>направленные на одного и того же ребенка со стороны другого ребенка или группы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04D1" w:rsidRDefault="00735E41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 слово английское, его дословный перевод означает</w:t>
      </w:r>
      <w:r w:rsidR="00CC00DE">
        <w:rPr>
          <w:rFonts w:ascii="Times New Roman" w:eastAsia="Times New Roman" w:hAnsi="Times New Roman" w:cs="Times New Roman"/>
          <w:sz w:val="28"/>
          <w:szCs w:val="28"/>
        </w:rPr>
        <w:t xml:space="preserve"> «драчун, насильник, хулиган», </w:t>
      </w:r>
      <w:r w:rsidR="009E0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означает термин группо</w:t>
      </w:r>
      <w:r w:rsidR="00CC00DE">
        <w:rPr>
          <w:rFonts w:ascii="Times New Roman" w:eastAsia="Times New Roman" w:hAnsi="Times New Roman" w:cs="Times New Roman"/>
          <w:sz w:val="28"/>
          <w:szCs w:val="28"/>
        </w:rPr>
        <w:t xml:space="preserve">вой или индивидуальный террор, при этом </w:t>
      </w:r>
      <w:r w:rsidR="009E0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тепень нас</w:t>
      </w:r>
      <w:r w:rsidR="00CC00DE">
        <w:rPr>
          <w:rFonts w:ascii="Times New Roman" w:eastAsia="Times New Roman" w:hAnsi="Times New Roman" w:cs="Times New Roman"/>
          <w:sz w:val="28"/>
          <w:szCs w:val="28"/>
        </w:rPr>
        <w:t>илия может быть разной: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легкой до тяжелой, с нанесением физических увечий и доведением до самоубийства. </w:t>
      </w:r>
    </w:p>
    <w:p w:rsidR="00F0761E" w:rsidRDefault="00735E41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Выделяют несколько типов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761E" w:rsidRDefault="00735E41" w:rsidP="00180B3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Физический</w:t>
      </w:r>
      <w:r>
        <w:rPr>
          <w:rFonts w:ascii="Times New Roman" w:eastAsia="Times New Roman" w:hAnsi="Times New Roman" w:cs="Times New Roman"/>
          <w:sz w:val="28"/>
          <w:szCs w:val="28"/>
        </w:rPr>
        <w:t>. Он проявляется побоями, иногда даже</w:t>
      </w:r>
      <w:r w:rsidR="009E04D1">
        <w:rPr>
          <w:rFonts w:ascii="Times New Roman" w:eastAsia="Times New Roman" w:hAnsi="Times New Roman" w:cs="Times New Roman"/>
          <w:sz w:val="28"/>
          <w:szCs w:val="28"/>
        </w:rPr>
        <w:t xml:space="preserve"> намеренным членовредительством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61E" w:rsidRDefault="00735E41" w:rsidP="00180B3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Поведенческий</w:t>
      </w:r>
      <w:r>
        <w:rPr>
          <w:rFonts w:ascii="Times New Roman" w:eastAsia="Times New Roman" w:hAnsi="Times New Roman" w:cs="Times New Roman"/>
          <w:sz w:val="28"/>
          <w:szCs w:val="28"/>
        </w:rPr>
        <w:t>. Это бойкот, сплетни (распространение заведомо ложных слухов, выставляющих жертву в невыгодном свете), игнорирование, изоляция в коллективе, интриги, шантаж, вымогательства, создание неприятностей (крадут личные вещи, портят дневник, тетради).</w:t>
      </w:r>
    </w:p>
    <w:p w:rsidR="00F0761E" w:rsidRDefault="00735E41" w:rsidP="00180B3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Вербальная агрессия</w:t>
      </w:r>
      <w:r>
        <w:rPr>
          <w:rFonts w:ascii="Times New Roman" w:eastAsia="Times New Roman" w:hAnsi="Times New Roman" w:cs="Times New Roman"/>
          <w:sz w:val="28"/>
          <w:szCs w:val="28"/>
        </w:rPr>
        <w:t>. Выражается в постоянных насмешках,</w:t>
      </w:r>
      <w:r w:rsidR="009E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оскорблениях, окриках и даже проклятиях.</w:t>
      </w:r>
    </w:p>
    <w:p w:rsidR="00F0761E" w:rsidRDefault="00735E41" w:rsidP="00180B33">
      <w:pPr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5279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успешного становления классного коллектива и развития каждого ребенка;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сохранения психического и психологического здоровья </w:t>
      </w:r>
      <w:r w:rsidR="0008743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у </w:t>
      </w:r>
      <w:r w:rsidR="00F506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личностные качества, препятствующие проявлению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эмоциональная уравновешенность, уверенность в себе, критичность, ответственность,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D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r w:rsidR="00F506BD" w:rsidRPr="00F506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правовую грамотность в отношении противоправных действий против личности;</w:t>
      </w:r>
    </w:p>
    <w:p w:rsidR="00787180" w:rsidRDefault="00787180" w:rsidP="00787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 проектную технологию, психологические тренинги, ориентированные на организацию совместной деятельности </w:t>
      </w:r>
      <w:r w:rsidR="00F506BD" w:rsidRPr="00F506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взрослых, способной изменить систему сложившихся взаимоотношений.</w:t>
      </w:r>
    </w:p>
    <w:p w:rsidR="00F0761E" w:rsidRPr="00B327F9" w:rsidRDefault="006F61C7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7F9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DE47B1" w:rsidRPr="00B327F9" w:rsidRDefault="00185677" w:rsidP="00DE4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7F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E47B1" w:rsidRPr="00B327F9">
        <w:rPr>
          <w:rFonts w:ascii="Times New Roman" w:eastAsia="Times New Roman" w:hAnsi="Times New Roman" w:cs="Times New Roman"/>
          <w:sz w:val="28"/>
          <w:szCs w:val="28"/>
        </w:rPr>
        <w:t xml:space="preserve"> Осмысление </w:t>
      </w:r>
      <w:proofErr w:type="gramStart"/>
      <w:r w:rsidR="00904483" w:rsidRPr="00B327F9">
        <w:rPr>
          <w:rFonts w:ascii="Times New Roman" w:eastAsia="Times New Roman" w:hAnsi="Times New Roman" w:cs="Times New Roman"/>
          <w:sz w:val="28"/>
          <w:szCs w:val="28"/>
        </w:rPr>
        <w:t>обучающими</w:t>
      </w:r>
      <w:r w:rsidR="009B7687" w:rsidRPr="00B327F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904483" w:rsidRPr="00B327F9">
        <w:rPr>
          <w:rFonts w:ascii="Times New Roman" w:eastAsia="Times New Roman" w:hAnsi="Times New Roman" w:cs="Times New Roman"/>
          <w:sz w:val="28"/>
          <w:szCs w:val="28"/>
        </w:rPr>
        <w:t xml:space="preserve"> понятия </w:t>
      </w:r>
      <w:proofErr w:type="spellStart"/>
      <w:r w:rsidR="00904483" w:rsidRPr="00B327F9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="00DE47B1" w:rsidRPr="00B327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7F9" w:rsidRPr="00B327F9" w:rsidRDefault="00B327F9" w:rsidP="00B32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5677" w:rsidRPr="00B327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5654" w:rsidRPr="00B327F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9B7687" w:rsidRPr="00B327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D25654" w:rsidRPr="00B327F9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отношения к насилию над человеком</w:t>
      </w:r>
      <w:r w:rsidRPr="00B327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7F9" w:rsidRPr="00B327F9" w:rsidRDefault="00B327F9" w:rsidP="00B32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7F9">
        <w:rPr>
          <w:rFonts w:ascii="Times New Roman" w:eastAsia="Times New Roman" w:hAnsi="Times New Roman" w:cs="Times New Roman"/>
          <w:sz w:val="28"/>
          <w:szCs w:val="28"/>
        </w:rPr>
        <w:t xml:space="preserve">3. Формирование позитивного отношения к самому себе, повышение самооценки обучающегося. </w:t>
      </w:r>
    </w:p>
    <w:p w:rsidR="00860C2C" w:rsidRDefault="00AD1B4F" w:rsidP="00DE4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7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25D5C" w:rsidRPr="00B327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0C2C" w:rsidRPr="00B327F9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агрессии и </w:t>
      </w:r>
      <w:proofErr w:type="spellStart"/>
      <w:r w:rsidR="00860C2C" w:rsidRPr="00B327F9">
        <w:rPr>
          <w:rFonts w:ascii="Times New Roman" w:eastAsia="Times New Roman" w:hAnsi="Times New Roman" w:cs="Times New Roman"/>
          <w:sz w:val="28"/>
          <w:szCs w:val="28"/>
        </w:rPr>
        <w:t>буллинговых</w:t>
      </w:r>
      <w:proofErr w:type="spellEnd"/>
      <w:r w:rsidR="00860C2C" w:rsidRPr="00B327F9">
        <w:rPr>
          <w:rFonts w:ascii="Times New Roman" w:eastAsia="Times New Roman" w:hAnsi="Times New Roman" w:cs="Times New Roman"/>
          <w:sz w:val="28"/>
          <w:szCs w:val="28"/>
        </w:rPr>
        <w:t xml:space="preserve"> проявлений среди обучающихся образовательных учреждений.</w:t>
      </w:r>
    </w:p>
    <w:p w:rsidR="00DD6FDE" w:rsidRPr="00B327F9" w:rsidRDefault="00DD6FDE" w:rsidP="00DE4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5C4" w:rsidRDefault="00425D5C" w:rsidP="00175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</w:p>
    <w:p w:rsidR="00F0761E" w:rsidRPr="00FD028A" w:rsidRDefault="00735E41" w:rsidP="00FD028A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2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Основные причины </w:t>
      </w:r>
      <w:proofErr w:type="spellStart"/>
      <w:r w:rsidRPr="00FD028A">
        <w:rPr>
          <w:rFonts w:ascii="Times New Roman" w:eastAsia="Times New Roman" w:hAnsi="Times New Roman" w:cs="Times New Roman"/>
          <w:b/>
          <w:sz w:val="28"/>
          <w:szCs w:val="28"/>
        </w:rPr>
        <w:t>буллинга</w:t>
      </w:r>
      <w:proofErr w:type="spellEnd"/>
      <w:r w:rsidRPr="00FD028A">
        <w:rPr>
          <w:rFonts w:ascii="Times New Roman" w:eastAsia="Times New Roman" w:hAnsi="Times New Roman" w:cs="Times New Roman"/>
          <w:b/>
          <w:sz w:val="28"/>
          <w:szCs w:val="28"/>
        </w:rPr>
        <w:t xml:space="preserve"> в образовательной среде.</w:t>
      </w:r>
    </w:p>
    <w:p w:rsidR="00FD028A" w:rsidRPr="00FD028A" w:rsidRDefault="00FD028A" w:rsidP="00FD028A">
      <w:pPr>
        <w:pStyle w:val="a6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61E" w:rsidRDefault="00735E41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Причины агрессивного поведения к одному из </w:t>
      </w:r>
      <w:r w:rsidR="00573D7D" w:rsidRPr="00573D7D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двух плоскостях:</w:t>
      </w:r>
    </w:p>
    <w:p w:rsidR="00F0761E" w:rsidRDefault="00735E41" w:rsidP="00180B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Семья и окружение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поведения </w:t>
      </w:r>
      <w:r w:rsidR="00573D7D" w:rsidRPr="00573D7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берут </w:t>
      </w:r>
      <w:r w:rsidR="008112C3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родителей и общества, где </w:t>
      </w:r>
      <w:r w:rsidR="00107E25">
        <w:rPr>
          <w:rFonts w:ascii="Times New Roman" w:eastAsia="Times New Roman" w:hAnsi="Times New Roman" w:cs="Times New Roman"/>
          <w:sz w:val="28"/>
          <w:szCs w:val="28"/>
        </w:rPr>
        <w:t>доминирует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 грубой силы.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Бесконечные бандитские сериалы по телевидению, дворовая этика, неуважительное отношение к слабым и больным со стороны взрослых</w:t>
      </w:r>
      <w:r w:rsidR="00107E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учат детей определенным </w:t>
      </w:r>
      <w:r w:rsidR="00107E2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354F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7E25">
        <w:rPr>
          <w:rFonts w:ascii="Times New Roman" w:eastAsia="Times New Roman" w:hAnsi="Times New Roman" w:cs="Times New Roman"/>
          <w:sz w:val="28"/>
          <w:szCs w:val="28"/>
        </w:rPr>
        <w:t>делям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поведения. Важную роль в формировании личности играют и компьютерные игры, в которых ребенок может безнаказанно убивать и бить</w:t>
      </w:r>
      <w:r w:rsidR="007354F9">
        <w:rPr>
          <w:rFonts w:ascii="Times New Roman" w:eastAsia="Times New Roman" w:hAnsi="Times New Roman" w:cs="Times New Roman"/>
          <w:sz w:val="28"/>
          <w:szCs w:val="28"/>
        </w:rPr>
        <w:t>, проявлять агрессию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61E" w:rsidRDefault="00735E41" w:rsidP="00180B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C71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592C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771D2" w:rsidRPr="00592C7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0E99" w:rsidRPr="00592C71">
        <w:rPr>
          <w:rFonts w:ascii="Times New Roman" w:eastAsia="Times New Roman" w:hAnsi="Times New Roman" w:cs="Times New Roman"/>
          <w:sz w:val="28"/>
          <w:szCs w:val="28"/>
        </w:rPr>
        <w:t xml:space="preserve">мышленные толчки, </w:t>
      </w:r>
      <w:r w:rsidR="00396B1A" w:rsidRPr="00592C71">
        <w:rPr>
          <w:rFonts w:ascii="Times New Roman" w:eastAsia="Times New Roman" w:hAnsi="Times New Roman" w:cs="Times New Roman"/>
          <w:sz w:val="28"/>
          <w:szCs w:val="28"/>
        </w:rPr>
        <w:t xml:space="preserve">пинки, </w:t>
      </w:r>
      <w:r w:rsidR="00AE0E99" w:rsidRPr="00592C71">
        <w:rPr>
          <w:rFonts w:ascii="Times New Roman" w:eastAsia="Times New Roman" w:hAnsi="Times New Roman" w:cs="Times New Roman"/>
          <w:sz w:val="28"/>
          <w:szCs w:val="28"/>
        </w:rPr>
        <w:t xml:space="preserve">удары, </w:t>
      </w:r>
      <w:r w:rsidR="00396B1A" w:rsidRPr="00592C71">
        <w:rPr>
          <w:rFonts w:ascii="Times New Roman" w:eastAsia="Times New Roman" w:hAnsi="Times New Roman" w:cs="Times New Roman"/>
          <w:sz w:val="28"/>
          <w:szCs w:val="28"/>
        </w:rPr>
        <w:t xml:space="preserve">побои (нанесение </w:t>
      </w:r>
      <w:r w:rsidR="00AE0E99" w:rsidRPr="00592C71">
        <w:rPr>
          <w:rFonts w:ascii="Times New Roman" w:eastAsia="Times New Roman" w:hAnsi="Times New Roman" w:cs="Times New Roman"/>
          <w:sz w:val="28"/>
          <w:szCs w:val="28"/>
        </w:rPr>
        <w:t xml:space="preserve"> телесных повреждений,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</w:t>
      </w:r>
      <w:r w:rsidR="00592C71" w:rsidRPr="00592C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92C71">
        <w:rPr>
          <w:rFonts w:ascii="Times New Roman" w:eastAsia="Times New Roman" w:hAnsi="Times New Roman" w:cs="Times New Roman"/>
          <w:sz w:val="28"/>
          <w:szCs w:val="28"/>
        </w:rPr>
        <w:t xml:space="preserve">иногда </w:t>
      </w:r>
      <w:r w:rsidR="00355EA1" w:rsidRPr="00592C7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592C71">
        <w:rPr>
          <w:rFonts w:ascii="Times New Roman" w:eastAsia="Times New Roman" w:hAnsi="Times New Roman" w:cs="Times New Roman"/>
          <w:sz w:val="28"/>
          <w:szCs w:val="28"/>
        </w:rPr>
        <w:t xml:space="preserve">намеренно </w:t>
      </w:r>
      <w:r w:rsidR="00592C71" w:rsidRPr="00592C71">
        <w:rPr>
          <w:rFonts w:ascii="Times New Roman" w:eastAsia="Times New Roman" w:hAnsi="Times New Roman" w:cs="Times New Roman"/>
          <w:sz w:val="28"/>
          <w:szCs w:val="28"/>
        </w:rPr>
        <w:t xml:space="preserve">учителя </w:t>
      </w:r>
      <w:r w:rsidRPr="00592C71">
        <w:rPr>
          <w:rFonts w:ascii="Times New Roman" w:eastAsia="Times New Roman" w:hAnsi="Times New Roman" w:cs="Times New Roman"/>
          <w:sz w:val="28"/>
          <w:szCs w:val="28"/>
        </w:rPr>
        <w:t xml:space="preserve">сами дают начало </w:t>
      </w:r>
      <w:proofErr w:type="spellStart"/>
      <w:r w:rsidRPr="00592C71">
        <w:rPr>
          <w:rFonts w:ascii="Times New Roman" w:eastAsia="Times New Roman" w:hAnsi="Times New Roman" w:cs="Times New Roman"/>
          <w:sz w:val="28"/>
          <w:szCs w:val="28"/>
        </w:rPr>
        <w:t>буллингу</w:t>
      </w:r>
      <w:proofErr w:type="spellEnd"/>
      <w:r w:rsidRPr="00592C71">
        <w:rPr>
          <w:rFonts w:ascii="Times New Roman" w:eastAsia="Times New Roman" w:hAnsi="Times New Roman" w:cs="Times New Roman"/>
          <w:sz w:val="28"/>
          <w:szCs w:val="28"/>
        </w:rPr>
        <w:t xml:space="preserve">, потому что не умеют справляться с проявлениями агрессии в детских коллективах. </w:t>
      </w:r>
      <w:proofErr w:type="gramEnd"/>
    </w:p>
    <w:p w:rsidR="00592C71" w:rsidRPr="00592C71" w:rsidRDefault="00592C71" w:rsidP="00592C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E7D" w:rsidRPr="007B6E7D" w:rsidRDefault="00735E41" w:rsidP="007B6E7D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Социальная структура </w:t>
      </w:r>
      <w:proofErr w:type="spellStart"/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>буллинга</w:t>
      </w:r>
      <w:proofErr w:type="spellEnd"/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>: преследователь (</w:t>
      </w:r>
      <w:proofErr w:type="spellStart"/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>булли</w:t>
      </w:r>
      <w:proofErr w:type="spellEnd"/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>),</w:t>
      </w:r>
    </w:p>
    <w:p w:rsidR="00F0761E" w:rsidRDefault="00735E41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E7D">
        <w:rPr>
          <w:rFonts w:ascii="Times New Roman" w:eastAsia="Times New Roman" w:hAnsi="Times New Roman" w:cs="Times New Roman"/>
          <w:b/>
          <w:sz w:val="28"/>
          <w:szCs w:val="28"/>
        </w:rPr>
        <w:t>жертва, наблюдатель.</w:t>
      </w:r>
    </w:p>
    <w:p w:rsidR="002B7764" w:rsidRPr="007B6E7D" w:rsidRDefault="002B7764" w:rsidP="007B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61E" w:rsidRPr="008C2AC9" w:rsidRDefault="00887BFA" w:rsidP="008C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2AC9">
        <w:rPr>
          <w:rFonts w:ascii="Times New Roman" w:eastAsia="Times New Roman" w:hAnsi="Times New Roman" w:cs="Times New Roman"/>
          <w:sz w:val="28"/>
          <w:szCs w:val="28"/>
          <w:u w:val="single"/>
        </w:rPr>
        <w:t>Преследователь</w:t>
      </w:r>
      <w:r w:rsidR="00735E41" w:rsidRPr="008C2AC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уверенные в том, что господствуя и подчиняя легче всего добиться своих целей.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сочувствовать своим жертвам.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 сильные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возбудимые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импульсивные, с агрессивным поведением.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Мечтающие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лидерами в классе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Желающие быть в центре внимания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высоким уровнем притязания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своем превосходстве над жертвой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признающие компромиссов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Агрессивные дети, самоутверждающиеся в жертве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слабым контролем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8C2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Интуитивно чувствующие – какие одноклассники не окажут им сопротивление.</w:t>
      </w:r>
    </w:p>
    <w:p w:rsidR="00F0761E" w:rsidRDefault="00F0761E" w:rsidP="00887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61E" w:rsidRPr="008C2AC9" w:rsidRDefault="00735E41" w:rsidP="008C2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Союзники </w:t>
      </w:r>
      <w:proofErr w:type="spellStart"/>
      <w:r w:rsidRPr="008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булли</w:t>
      </w:r>
      <w:proofErr w:type="spellEnd"/>
      <w:r w:rsidRPr="008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оящиеся быть на месте жертвы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735E41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Не желающие выделяться из толпы одноклассников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орожащие</w:t>
      </w:r>
      <w:proofErr w:type="gramEnd"/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своими отношениями с лидерами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оддающиеся</w:t>
      </w:r>
      <w:proofErr w:type="gramEnd"/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сильному влиянию.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умеющие</w:t>
      </w:r>
      <w:proofErr w:type="gramEnd"/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сопереживать и сочувствовать другим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3C2192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Безынициативные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735E41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Принимающие</w:t>
      </w:r>
      <w:proofErr w:type="gramEnd"/>
      <w:r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травлю за развлечение.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ети жестоких родителей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з неблагополучных семей, имеющие опыт насилия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125607" w:rsidRDefault="008C2AC9" w:rsidP="008C2AC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5E41" w:rsidRPr="00125607">
        <w:rPr>
          <w:rFonts w:ascii="Times New Roman" w:eastAsia="Times New Roman" w:hAnsi="Times New Roman" w:cs="Times New Roman"/>
          <w:color w:val="000000"/>
          <w:sz w:val="28"/>
          <w:szCs w:val="28"/>
        </w:rPr>
        <w:t>злобленные ровесники, мечтающие взять реванш за свои унижения.</w:t>
      </w:r>
    </w:p>
    <w:p w:rsidR="00F0761E" w:rsidRDefault="00F0761E" w:rsidP="008C2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61E" w:rsidRPr="008C2AC9" w:rsidRDefault="00735E41" w:rsidP="008C2A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Жертва: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Тревожные, несчастные, с низкой самооценкой, не уверенные в себе</w:t>
      </w:r>
      <w:r w:rsidR="003C21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имеющие ни одного близкого друга из числа сверстников, друг – взрослый.</w:t>
      </w:r>
      <w:proofErr w:type="gramEnd"/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Пугливые, застенчивые, замкнутые, чувствительные.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Склонные к депрессии и суициду.</w:t>
      </w:r>
      <w:proofErr w:type="gramEnd"/>
    </w:p>
    <w:p w:rsidR="00F0761E" w:rsidRDefault="001D282B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5E41">
        <w:rPr>
          <w:rFonts w:ascii="Times New Roman" w:eastAsia="Times New Roman" w:hAnsi="Times New Roman" w:cs="Times New Roman"/>
          <w:color w:val="000000"/>
          <w:sz w:val="28"/>
          <w:szCs w:val="28"/>
        </w:rPr>
        <w:t>з неблагополучных семей, имеющие опыт насилия.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Страдающие от одиночества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Верящие, что заслуживают роль жертвы, и пассивно ждущие насилия от преследователей.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негативный опыт жизни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неблагополучных семей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комплексами неполноценностей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защиту учителей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Смирившиеся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насилием, как со своей судьбой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Предпочитающие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умалчивать о травле и насилии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3C2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 частью своего коллектива.</w:t>
      </w:r>
    </w:p>
    <w:p w:rsidR="00706433" w:rsidRDefault="00706433" w:rsidP="0088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61E" w:rsidRPr="002D71D0" w:rsidRDefault="00FD028A" w:rsidP="001256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71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Особенности поведения жертв </w:t>
      </w:r>
      <w:proofErr w:type="spellStart"/>
      <w:r w:rsidRPr="002D71D0">
        <w:rPr>
          <w:rFonts w:ascii="Times New Roman" w:eastAsia="Times New Roman" w:hAnsi="Times New Roman" w:cs="Times New Roman"/>
          <w:sz w:val="28"/>
          <w:szCs w:val="28"/>
          <w:u w:val="single"/>
        </w:rPr>
        <w:t>буллинга</w:t>
      </w:r>
      <w:proofErr w:type="spellEnd"/>
      <w:r w:rsidRPr="002D71D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неохотно идет в школу и очень рад любой возможности  не ходить.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Возвращается из школы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подавленным</w:t>
      </w:r>
      <w:proofErr w:type="gramEnd"/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плачет без видимых причин.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вспоминает никого из одноклассников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не рассказывает о своей школьной жизни</w:t>
      </w:r>
      <w:r w:rsidR="002B7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1E" w:rsidRPr="00374A68" w:rsidRDefault="00735E41" w:rsidP="002B776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433">
        <w:rPr>
          <w:rFonts w:ascii="Times New Roman" w:eastAsia="Times New Roman" w:hAnsi="Times New Roman" w:cs="Times New Roman"/>
          <w:color w:val="000000"/>
          <w:sz w:val="28"/>
          <w:szCs w:val="28"/>
        </w:rPr>
        <w:t>Его не приглашают  ни на дни рождения, ни в гости, и сам он никого не приглашает к себе.</w:t>
      </w:r>
    </w:p>
    <w:p w:rsidR="00374A68" w:rsidRPr="00706433" w:rsidRDefault="00374A68" w:rsidP="00374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61E" w:rsidRPr="00706433" w:rsidRDefault="00FD028A" w:rsidP="00706433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28A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 w:rsidR="00735E41" w:rsidRPr="00FD028A">
        <w:rPr>
          <w:rFonts w:ascii="Times New Roman" w:eastAsia="Times New Roman" w:hAnsi="Times New Roman" w:cs="Times New Roman"/>
          <w:b/>
          <w:sz w:val="28"/>
          <w:szCs w:val="28"/>
        </w:rPr>
        <w:t>мероприятий программы</w:t>
      </w:r>
      <w:r w:rsidR="007064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6433" w:rsidRPr="0070643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профилактики </w:t>
      </w:r>
      <w:proofErr w:type="spellStart"/>
      <w:r w:rsidR="00706433" w:rsidRPr="00706433">
        <w:rPr>
          <w:rFonts w:ascii="Times New Roman" w:eastAsia="Times New Roman" w:hAnsi="Times New Roman" w:cs="Times New Roman"/>
          <w:b/>
          <w:sz w:val="28"/>
          <w:szCs w:val="28"/>
        </w:rPr>
        <w:t>буллинга</w:t>
      </w:r>
      <w:proofErr w:type="spellEnd"/>
    </w:p>
    <w:p w:rsidR="00FD028A" w:rsidRPr="00FD028A" w:rsidRDefault="00FD028A" w:rsidP="00FD028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698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5383"/>
        <w:gridCol w:w="1701"/>
        <w:gridCol w:w="3118"/>
      </w:tblGrid>
      <w:tr w:rsidR="00D25654" w:rsidTr="00C7389B">
        <w:tc>
          <w:tcPr>
            <w:tcW w:w="496" w:type="dxa"/>
          </w:tcPr>
          <w:p w:rsidR="00D25654" w:rsidRDefault="00D25654" w:rsidP="00180B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383" w:type="dxa"/>
          </w:tcPr>
          <w:p w:rsidR="00D25654" w:rsidRDefault="00D2565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D25654" w:rsidRDefault="00D25654" w:rsidP="006F61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18" w:type="dxa"/>
          </w:tcPr>
          <w:p w:rsidR="00D25654" w:rsidRDefault="00D25654" w:rsidP="006F61C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D25654" w:rsidRDefault="00D25654" w:rsidP="006F61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D25654" w:rsidTr="00C7389B">
        <w:tc>
          <w:tcPr>
            <w:tcW w:w="496" w:type="dxa"/>
          </w:tcPr>
          <w:p w:rsidR="00D25654" w:rsidRDefault="00ED706E" w:rsidP="00180B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3" w:type="dxa"/>
          </w:tcPr>
          <w:p w:rsidR="008878D1" w:rsidRDefault="00D2565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r w:rsidR="008878D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113EA" w:rsidRDefault="00E113EA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E113EA"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</w:rPr>
              <w:t>-</w:t>
            </w:r>
            <w:r w:rsidRPr="00554F1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Социометрия;</w:t>
            </w:r>
          </w:p>
          <w:p w:rsidR="00D25654" w:rsidRDefault="008878D1" w:rsidP="00E11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«Исследование </w:t>
            </w:r>
            <w:proofErr w:type="spellStart"/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-эмоционального состояния»</w:t>
            </w:r>
            <w:r w:rsidR="007161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25654" w:rsidRDefault="00D2565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опрос</w:t>
            </w:r>
            <w:r w:rsidR="007161BB">
              <w:rPr>
                <w:rFonts w:ascii="Times New Roman" w:eastAsia="Times New Roman" w:hAnsi="Times New Roman" w:cs="Times New Roman"/>
                <w:sz w:val="28"/>
                <w:szCs w:val="28"/>
              </w:rPr>
              <w:t>ник индекса общего самочувствия;</w:t>
            </w:r>
          </w:p>
          <w:p w:rsidR="00D25654" w:rsidRDefault="00D2565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тест-опросник А.В. Зверева (исследование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волевой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161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B1212" w:rsidRDefault="00D25654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карта наблюдений за эмоциональным состоянием учащихся</w:t>
            </w:r>
            <w:r w:rsidR="00C738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7389B">
              <w:rPr>
                <w:rFonts w:ascii="Times New Roman" w:eastAsia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="00C738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654" w:rsidRDefault="00C5719F" w:rsidP="006F61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раза в год</w:t>
            </w:r>
          </w:p>
        </w:tc>
        <w:tc>
          <w:tcPr>
            <w:tcW w:w="3118" w:type="dxa"/>
          </w:tcPr>
          <w:p w:rsidR="00D25654" w:rsidRDefault="00D25654" w:rsidP="00640A69">
            <w:pPr>
              <w:ind w:left="-108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r w:rsidR="00C7389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C7389B" w:rsidRDefault="00C7389B" w:rsidP="00640A69">
            <w:pPr>
              <w:ind w:left="-108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25654" w:rsidTr="00C7389B">
        <w:tc>
          <w:tcPr>
            <w:tcW w:w="496" w:type="dxa"/>
          </w:tcPr>
          <w:p w:rsidR="00D25654" w:rsidRDefault="008878D1" w:rsidP="00180B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3" w:type="dxa"/>
          </w:tcPr>
          <w:p w:rsidR="00F54FD4" w:rsidRDefault="00D25654" w:rsidP="00ED5183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</w:t>
            </w:r>
            <w:r w:rsidR="00640A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  <w:r w:rsidR="00640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="00ED518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профилактики </w:t>
            </w:r>
            <w:proofErr w:type="spellStart"/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</w:p>
          <w:p w:rsidR="001B1212" w:rsidRDefault="00F54FD4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</w:t>
            </w:r>
            <w:proofErr w:type="spellStart"/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нашем классе», «Мы против </w:t>
            </w:r>
            <w:proofErr w:type="spellStart"/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365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36525" w:rsidRPr="00F365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просмотр фильма «Чучело»</w:t>
            </w:r>
            <w:r w:rsidR="00F365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последующей рефлексией</w:t>
            </w:r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D25654" w:rsidRDefault="00C42AF6" w:rsidP="00640A69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 раза в квартал</w:t>
            </w:r>
          </w:p>
        </w:tc>
        <w:tc>
          <w:tcPr>
            <w:tcW w:w="3118" w:type="dxa"/>
          </w:tcPr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психолог.</w:t>
            </w:r>
          </w:p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5654" w:rsidTr="00D4366F">
        <w:trPr>
          <w:trHeight w:val="1324"/>
        </w:trPr>
        <w:tc>
          <w:tcPr>
            <w:tcW w:w="496" w:type="dxa"/>
          </w:tcPr>
          <w:p w:rsidR="00D25654" w:rsidRDefault="008878D1" w:rsidP="00180B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256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3" w:type="dxa"/>
          </w:tcPr>
          <w:p w:rsidR="001B1212" w:rsidRPr="00CF555D" w:rsidRDefault="00D25654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  <w:r w:rsid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овые занятия по профилактики </w:t>
            </w:r>
            <w:proofErr w:type="spellStart"/>
            <w:r w:rsid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индивидуальные, </w:t>
            </w:r>
            <w:r w:rsid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A07862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рупповые</w:t>
            </w:r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A4A45" w:rsidRP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«Проигрывание ситуаций»</w:t>
            </w:r>
            <w:r w:rsid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A4A45" w:rsidRP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подушка»</w:t>
            </w:r>
            <w:r w:rsid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A4A45" w:rsidRP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«Мы живем по новым законам. </w:t>
            </w:r>
            <w:proofErr w:type="gramStart"/>
            <w:r w:rsidR="007A4A45" w:rsidRPr="007A4A4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Получается или нет?»</w:t>
            </w:r>
            <w:r w:rsidR="00CF5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F555D">
              <w:rPr>
                <w:rFonts w:ascii="Times New Roman" w:eastAsia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="00CF55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54FD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F7C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D25654" w:rsidRDefault="00A77A6F" w:rsidP="00A77A6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– психолог, </w:t>
            </w:r>
            <w:r w:rsidR="00D4366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оциальный </w:t>
            </w:r>
            <w:r w:rsid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A77A6F" w:rsidRPr="00A77A6F" w:rsidRDefault="00A77A6F" w:rsidP="00A77A6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6F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CF1" w:rsidRPr="009B5CF1" w:rsidTr="00D4366F">
        <w:trPr>
          <w:trHeight w:val="1324"/>
        </w:trPr>
        <w:tc>
          <w:tcPr>
            <w:tcW w:w="496" w:type="dxa"/>
          </w:tcPr>
          <w:p w:rsidR="009B5CF1" w:rsidRPr="00904A5B" w:rsidRDefault="009B5CF1" w:rsidP="009B5C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3" w:type="dxa"/>
          </w:tcPr>
          <w:p w:rsidR="009B5CF1" w:rsidRPr="00904A5B" w:rsidRDefault="00C42AF6" w:rsidP="00CF555D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</w:t>
            </w:r>
            <w:r w:rsidR="009B5CF1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«Метод</w:t>
            </w: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B5CF1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5CF1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Фарста</w:t>
            </w:r>
            <w:proofErr w:type="spellEnd"/>
            <w:r w:rsidR="009B5CF1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F4061" w:rsidRPr="00904A5B" w:rsidRDefault="00DF4061" w:rsidP="0063237F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</w:t>
            </w:r>
            <w:r w:rsidR="006323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«Методы выявления, прекращения и профилактики </w:t>
            </w:r>
            <w:proofErr w:type="spellStart"/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школе»)</w:t>
            </w:r>
          </w:p>
        </w:tc>
        <w:tc>
          <w:tcPr>
            <w:tcW w:w="1701" w:type="dxa"/>
          </w:tcPr>
          <w:p w:rsidR="009B5CF1" w:rsidRPr="00904A5B" w:rsidRDefault="009B5CF1" w:rsidP="00A77A6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по запросу.</w:t>
            </w:r>
          </w:p>
        </w:tc>
        <w:tc>
          <w:tcPr>
            <w:tcW w:w="3118" w:type="dxa"/>
          </w:tcPr>
          <w:p w:rsidR="009B5CF1" w:rsidRPr="00904A5B" w:rsidRDefault="009B5CF1" w:rsidP="009B5CF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  <w:p w:rsidR="009B5CF1" w:rsidRPr="00904A5B" w:rsidRDefault="009B5CF1" w:rsidP="009B5CF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9B5CF1" w:rsidRPr="00904A5B" w:rsidRDefault="009B5CF1" w:rsidP="009B5CF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9B5CF1" w:rsidRPr="00904A5B" w:rsidRDefault="009B5CF1" w:rsidP="001B121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– педагог</w:t>
            </w:r>
          </w:p>
        </w:tc>
      </w:tr>
      <w:tr w:rsidR="00D25654" w:rsidTr="00C7389B">
        <w:tc>
          <w:tcPr>
            <w:tcW w:w="496" w:type="dxa"/>
          </w:tcPr>
          <w:p w:rsidR="00D25654" w:rsidRDefault="00904A5B" w:rsidP="006311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3" w:type="dxa"/>
          </w:tcPr>
          <w:p w:rsidR="001B1212" w:rsidRPr="00904A5B" w:rsidRDefault="00750334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акция  «</w:t>
            </w:r>
            <w:r w:rsidR="00E113EA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Час с психологом «Время доверять» о всероссийском телефоне доверия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113EA"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25654" w:rsidRPr="00904A5B" w:rsidRDefault="00D25654" w:rsidP="00204E44">
            <w:pPr>
              <w:ind w:lef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3118" w:type="dxa"/>
          </w:tcPr>
          <w:p w:rsidR="00D25654" w:rsidRPr="00904A5B" w:rsidRDefault="00E113EA" w:rsidP="00E113E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A5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психолог, Кл. руководитель</w:t>
            </w:r>
          </w:p>
          <w:p w:rsidR="00E113EA" w:rsidRPr="00904A5B" w:rsidRDefault="00E113EA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CF1" w:rsidTr="00904A5B">
        <w:tc>
          <w:tcPr>
            <w:tcW w:w="496" w:type="dxa"/>
            <w:vAlign w:val="center"/>
          </w:tcPr>
          <w:p w:rsidR="009B5CF1" w:rsidRDefault="00631133" w:rsidP="00904A5B">
            <w:pPr>
              <w:ind w:left="-74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3" w:type="dxa"/>
          </w:tcPr>
          <w:p w:rsidR="001B1212" w:rsidRPr="00631133" w:rsidRDefault="009B5CF1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единых правил в школе в отношении </w:t>
            </w:r>
            <w:proofErr w:type="spellStart"/>
            <w:r w:rsidRP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</w:p>
        </w:tc>
        <w:tc>
          <w:tcPr>
            <w:tcW w:w="1701" w:type="dxa"/>
          </w:tcPr>
          <w:p w:rsidR="009B5CF1" w:rsidRPr="00631133" w:rsidRDefault="001B1212" w:rsidP="00204E44">
            <w:pPr>
              <w:ind w:lef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118" w:type="dxa"/>
          </w:tcPr>
          <w:p w:rsidR="009B5CF1" w:rsidRPr="00631133" w:rsidRDefault="009B5CF1" w:rsidP="00E113E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школы     </w:t>
            </w:r>
          </w:p>
        </w:tc>
      </w:tr>
      <w:tr w:rsidR="00D25654" w:rsidTr="00C7389B">
        <w:tc>
          <w:tcPr>
            <w:tcW w:w="496" w:type="dxa"/>
          </w:tcPr>
          <w:p w:rsidR="00D25654" w:rsidRDefault="008878D1" w:rsidP="006311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3" w:type="dxa"/>
          </w:tcPr>
          <w:p w:rsidR="00D25654" w:rsidRDefault="00D25654" w:rsidP="005A5CC0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</w:t>
            </w:r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</w:t>
            </w:r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D93E05" w:rsidRP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профилактики </w:t>
            </w:r>
            <w:proofErr w:type="spellStart"/>
            <w:r w:rsidR="00D93E05" w:rsidRP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776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подростковой среде»</w:t>
            </w:r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«Как распознать жертву </w:t>
            </w:r>
            <w:proofErr w:type="spellStart"/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О правах ребенка н</w:t>
            </w:r>
            <w:r w:rsid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а защиту от любой формы насилия», «</w:t>
            </w:r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пережить последствия </w:t>
            </w:r>
            <w:proofErr w:type="spellStart"/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, причи</w:t>
            </w:r>
            <w:r w:rsid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ненного в подростковом возрасте», </w:t>
            </w:r>
            <w:r w:rsidR="00950CC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предотвратить и преодолеть </w:t>
            </w:r>
            <w:proofErr w:type="spellStart"/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0722E0" w:rsidRPr="000722E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950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93E05">
              <w:rPr>
                <w:rFonts w:ascii="Times New Roman" w:eastAsia="Times New Roman" w:hAnsi="Times New Roman" w:cs="Times New Roman"/>
                <w:sz w:val="28"/>
                <w:szCs w:val="28"/>
              </w:rPr>
              <w:t>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654" w:rsidRDefault="00950CC7" w:rsidP="00950C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50CC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50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– психолог, </w:t>
            </w:r>
            <w:r w:rsidR="0079522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 - педагог</w:t>
            </w:r>
          </w:p>
          <w:p w:rsidR="0079522A" w:rsidRPr="0079522A" w:rsidRDefault="0079522A" w:rsidP="0079522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22A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D25654" w:rsidRDefault="00D25654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719F" w:rsidTr="00C7389B">
        <w:tc>
          <w:tcPr>
            <w:tcW w:w="496" w:type="dxa"/>
          </w:tcPr>
          <w:p w:rsidR="00C5719F" w:rsidRDefault="00C5719F" w:rsidP="006311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11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3" w:type="dxa"/>
          </w:tcPr>
          <w:p w:rsidR="00C5719F" w:rsidRDefault="00C5719F" w:rsidP="001B62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 просветительская беседа на тему «Уголовная и административная ответственность подростков»</w:t>
            </w:r>
          </w:p>
          <w:p w:rsidR="00F818D4" w:rsidRDefault="00C5719F" w:rsidP="005A5C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FCC">
              <w:rPr>
                <w:rFonts w:ascii="Times New Roman" w:eastAsia="Times New Roman" w:hAnsi="Times New Roman" w:cs="Times New Roman"/>
                <w:sz w:val="28"/>
                <w:szCs w:val="28"/>
              </w:rPr>
              <w:t>(с участием представителей О</w:t>
            </w:r>
            <w:r w:rsidR="00F818D4">
              <w:rPr>
                <w:rFonts w:ascii="Times New Roman" w:eastAsia="Times New Roman" w:hAnsi="Times New Roman" w:cs="Times New Roman"/>
                <w:sz w:val="28"/>
                <w:szCs w:val="28"/>
              </w:rPr>
              <w:t>МВД России по Нанайскому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5719F" w:rsidRDefault="00C5719F" w:rsidP="00974DA9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118" w:type="dxa"/>
          </w:tcPr>
          <w:p w:rsidR="00C5719F" w:rsidRPr="002E5FCC" w:rsidRDefault="00C5719F" w:rsidP="002E5FC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FC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C5719F" w:rsidRPr="002E5FCC" w:rsidRDefault="00C5719F" w:rsidP="002E5FC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FCC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C5719F" w:rsidRPr="002E5FCC" w:rsidRDefault="00C5719F" w:rsidP="002E5FC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FC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– педагог</w:t>
            </w:r>
          </w:p>
          <w:p w:rsidR="00C5719F" w:rsidRDefault="00C5719F" w:rsidP="0018204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18D4" w:rsidTr="00C7389B">
        <w:tc>
          <w:tcPr>
            <w:tcW w:w="496" w:type="dxa"/>
          </w:tcPr>
          <w:p w:rsidR="00F818D4" w:rsidRPr="007524AC" w:rsidRDefault="00F818D4" w:rsidP="006311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3" w:type="dxa"/>
          </w:tcPr>
          <w:p w:rsidR="00F818D4" w:rsidRDefault="00F818D4" w:rsidP="001B62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Семинар – практикум для педагогов «Профилактикам </w:t>
            </w:r>
            <w:proofErr w:type="spellStart"/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>моббинга</w:t>
            </w:r>
            <w:proofErr w:type="spellEnd"/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детско-подростковой среде»</w:t>
            </w:r>
          </w:p>
          <w:p w:rsidR="005A5CC0" w:rsidRPr="007524AC" w:rsidRDefault="005A5CC0" w:rsidP="001B62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18D4" w:rsidRDefault="00F818D4" w:rsidP="001D38A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118" w:type="dxa"/>
          </w:tcPr>
          <w:p w:rsidR="00F818D4" w:rsidRPr="007524AC" w:rsidRDefault="00F818D4" w:rsidP="002E5FC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F818D4" w:rsidRPr="007524AC" w:rsidRDefault="00F818D4" w:rsidP="002E5FC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4A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F818D4" w:rsidTr="00C7389B">
        <w:tc>
          <w:tcPr>
            <w:tcW w:w="496" w:type="dxa"/>
          </w:tcPr>
          <w:p w:rsidR="00F818D4" w:rsidRDefault="00F818D4" w:rsidP="006311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5383" w:type="dxa"/>
          </w:tcPr>
          <w:p w:rsidR="00F818D4" w:rsidRDefault="00F818D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Аналитический и статистический отчет о реализации программы </w:t>
            </w:r>
            <w:r w:rsidRPr="007E0D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профилактики </w:t>
            </w:r>
            <w:proofErr w:type="spellStart"/>
            <w:r w:rsidRPr="007E0DE0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 предоставлением отчетности в управление образования</w:t>
            </w:r>
          </w:p>
          <w:p w:rsidR="00F818D4" w:rsidRDefault="00F818D4" w:rsidP="006F61C7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18D4" w:rsidRDefault="00F818D4" w:rsidP="00682A5F">
            <w:pPr>
              <w:ind w:lef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8" w:type="dxa"/>
          </w:tcPr>
          <w:p w:rsidR="00F818D4" w:rsidRDefault="00F818D4" w:rsidP="007E0DE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E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 образовательного учреждения </w:t>
            </w:r>
          </w:p>
          <w:p w:rsidR="00F818D4" w:rsidRDefault="00F818D4" w:rsidP="007E0DE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</w:tbl>
    <w:p w:rsidR="00F0761E" w:rsidRDefault="00F0761E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61E" w:rsidRDefault="003C1C77" w:rsidP="003C1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F0761E" w:rsidRDefault="00F0761E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61E" w:rsidRDefault="00F0761E" w:rsidP="001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C77" w:rsidRDefault="003C1C77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C77" w:rsidRDefault="003C1C77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C77" w:rsidRDefault="003C1C77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C77" w:rsidRDefault="003C1C77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03C" w:rsidRDefault="00DC203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03C" w:rsidRDefault="00DC203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A5F" w:rsidRDefault="00682A5F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6FC" w:rsidRDefault="00DC76FC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C77" w:rsidRDefault="003C1C77" w:rsidP="00E960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C77" w:rsidRPr="00DC203C" w:rsidRDefault="003C1C77" w:rsidP="003C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C1C77" w:rsidRPr="00DC203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CE0"/>
    <w:multiLevelType w:val="hybridMultilevel"/>
    <w:tmpl w:val="94FE7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30EF"/>
    <w:multiLevelType w:val="multilevel"/>
    <w:tmpl w:val="CE38CF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3B41D6"/>
    <w:multiLevelType w:val="multilevel"/>
    <w:tmpl w:val="DDFA7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4ABF"/>
    <w:multiLevelType w:val="hybridMultilevel"/>
    <w:tmpl w:val="8A30EDAA"/>
    <w:lvl w:ilvl="0" w:tplc="69C2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32E0F"/>
    <w:multiLevelType w:val="multilevel"/>
    <w:tmpl w:val="3D6A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6032F"/>
    <w:multiLevelType w:val="multilevel"/>
    <w:tmpl w:val="A7CCA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6B0F6984"/>
    <w:multiLevelType w:val="multilevel"/>
    <w:tmpl w:val="69D0B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F1D460B"/>
    <w:multiLevelType w:val="hybridMultilevel"/>
    <w:tmpl w:val="59D49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0761E"/>
    <w:rsid w:val="00007176"/>
    <w:rsid w:val="0006215F"/>
    <w:rsid w:val="000722E0"/>
    <w:rsid w:val="0008737A"/>
    <w:rsid w:val="00087436"/>
    <w:rsid w:val="000960C0"/>
    <w:rsid w:val="000C3E2D"/>
    <w:rsid w:val="000E6E3A"/>
    <w:rsid w:val="00107E25"/>
    <w:rsid w:val="00125607"/>
    <w:rsid w:val="00175279"/>
    <w:rsid w:val="00180B33"/>
    <w:rsid w:val="00182049"/>
    <w:rsid w:val="00185677"/>
    <w:rsid w:val="001B1212"/>
    <w:rsid w:val="001B629A"/>
    <w:rsid w:val="001D282B"/>
    <w:rsid w:val="001E775F"/>
    <w:rsid w:val="00204E44"/>
    <w:rsid w:val="00243AD4"/>
    <w:rsid w:val="002B7764"/>
    <w:rsid w:val="002D71D0"/>
    <w:rsid w:val="002E5FCC"/>
    <w:rsid w:val="00327549"/>
    <w:rsid w:val="00355EA1"/>
    <w:rsid w:val="00364878"/>
    <w:rsid w:val="00374A68"/>
    <w:rsid w:val="00396B1A"/>
    <w:rsid w:val="003C1C77"/>
    <w:rsid w:val="003C2192"/>
    <w:rsid w:val="00425D5C"/>
    <w:rsid w:val="004771D2"/>
    <w:rsid w:val="00490F6C"/>
    <w:rsid w:val="004E014F"/>
    <w:rsid w:val="00554F11"/>
    <w:rsid w:val="00573D7D"/>
    <w:rsid w:val="00592C71"/>
    <w:rsid w:val="005A5CC0"/>
    <w:rsid w:val="005B2A59"/>
    <w:rsid w:val="005C5557"/>
    <w:rsid w:val="00631133"/>
    <w:rsid w:val="0063237F"/>
    <w:rsid w:val="00640A69"/>
    <w:rsid w:val="00682A5F"/>
    <w:rsid w:val="006F61C7"/>
    <w:rsid w:val="00706433"/>
    <w:rsid w:val="007161BB"/>
    <w:rsid w:val="007354F9"/>
    <w:rsid w:val="00735E41"/>
    <w:rsid w:val="00750334"/>
    <w:rsid w:val="007524AC"/>
    <w:rsid w:val="00781FA3"/>
    <w:rsid w:val="00787180"/>
    <w:rsid w:val="0079245F"/>
    <w:rsid w:val="0079522A"/>
    <w:rsid w:val="007A4A45"/>
    <w:rsid w:val="007B6E7D"/>
    <w:rsid w:val="007D05B3"/>
    <w:rsid w:val="007D6B2C"/>
    <w:rsid w:val="007E0DE0"/>
    <w:rsid w:val="008112C3"/>
    <w:rsid w:val="00860C2C"/>
    <w:rsid w:val="00864801"/>
    <w:rsid w:val="008878D1"/>
    <w:rsid w:val="00887BFA"/>
    <w:rsid w:val="008C2AC9"/>
    <w:rsid w:val="008D18EB"/>
    <w:rsid w:val="00904483"/>
    <w:rsid w:val="00904A5B"/>
    <w:rsid w:val="00923DAE"/>
    <w:rsid w:val="00950CC7"/>
    <w:rsid w:val="009B5CF1"/>
    <w:rsid w:val="009B7687"/>
    <w:rsid w:val="009E04D1"/>
    <w:rsid w:val="00A07862"/>
    <w:rsid w:val="00A32CF4"/>
    <w:rsid w:val="00A7766F"/>
    <w:rsid w:val="00A77A6F"/>
    <w:rsid w:val="00AD1B4F"/>
    <w:rsid w:val="00AE0E99"/>
    <w:rsid w:val="00AF1819"/>
    <w:rsid w:val="00AF7AF6"/>
    <w:rsid w:val="00B234EF"/>
    <w:rsid w:val="00B327F9"/>
    <w:rsid w:val="00B47333"/>
    <w:rsid w:val="00C42AF6"/>
    <w:rsid w:val="00C5719F"/>
    <w:rsid w:val="00C722FF"/>
    <w:rsid w:val="00C7389B"/>
    <w:rsid w:val="00CA7FD6"/>
    <w:rsid w:val="00CC00DE"/>
    <w:rsid w:val="00CC54F5"/>
    <w:rsid w:val="00CF555D"/>
    <w:rsid w:val="00CF7C76"/>
    <w:rsid w:val="00D255C4"/>
    <w:rsid w:val="00D25654"/>
    <w:rsid w:val="00D4366F"/>
    <w:rsid w:val="00D452E3"/>
    <w:rsid w:val="00D93E05"/>
    <w:rsid w:val="00DB5CCB"/>
    <w:rsid w:val="00DC203C"/>
    <w:rsid w:val="00DC76FC"/>
    <w:rsid w:val="00DD6FDE"/>
    <w:rsid w:val="00DE47B1"/>
    <w:rsid w:val="00DF4061"/>
    <w:rsid w:val="00E113EA"/>
    <w:rsid w:val="00E96079"/>
    <w:rsid w:val="00ED5183"/>
    <w:rsid w:val="00ED706E"/>
    <w:rsid w:val="00EE7C97"/>
    <w:rsid w:val="00F0761E"/>
    <w:rsid w:val="00F36525"/>
    <w:rsid w:val="00F506BD"/>
    <w:rsid w:val="00F54FD4"/>
    <w:rsid w:val="00F648E3"/>
    <w:rsid w:val="00F678FF"/>
    <w:rsid w:val="00F818D4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C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C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2021-09-27T02:03:00Z</cp:lastPrinted>
  <dcterms:created xsi:type="dcterms:W3CDTF">2021-09-21T03:14:00Z</dcterms:created>
  <dcterms:modified xsi:type="dcterms:W3CDTF">2021-09-27T04:04:00Z</dcterms:modified>
</cp:coreProperties>
</file>