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F1A" w:rsidRDefault="00090F1A" w:rsidP="001C02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3D2537" wp14:editId="6A3995F8">
            <wp:extent cx="609854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36D2" w:rsidRPr="00101999" w:rsidRDefault="00D136D2" w:rsidP="001C02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1999">
        <w:rPr>
          <w:rFonts w:ascii="Times New Roman" w:hAnsi="Times New Roman" w:cs="Times New Roman"/>
          <w:b/>
          <w:sz w:val="24"/>
          <w:szCs w:val="24"/>
        </w:rPr>
        <w:lastRenderedPageBreak/>
        <w:t>Содержание учебного предмета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iCs/>
          <w:sz w:val="24"/>
          <w:szCs w:val="24"/>
        </w:rPr>
        <w:t>Язык и речь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(вводный раздел)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 xml:space="preserve">Слово — главное средство языка и речи. О роли дара речи, дара слова в жизни человека (социальная роль общения, функция познавательная и др.). Представление о связи языка и речи. Язык как основа речи, речь как «жизнь» языка, как способ общения. Формы речи: устная и письменная, диалогическая и монологическая. 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iCs/>
          <w:sz w:val="24"/>
          <w:szCs w:val="24"/>
        </w:rPr>
        <w:t>Повторение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gramStart"/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изученного</w:t>
      </w:r>
      <w:proofErr w:type="gramEnd"/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о языке в 1 классе 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sz w:val="24"/>
          <w:szCs w:val="24"/>
        </w:rPr>
        <w:t>Слово и его строение</w:t>
      </w:r>
      <w:r w:rsidRPr="00101999">
        <w:rPr>
          <w:rFonts w:ascii="Times New Roman" w:hAnsi="Times New Roman" w:cs="Times New Roman"/>
          <w:sz w:val="24"/>
          <w:szCs w:val="24"/>
        </w:rPr>
        <w:t xml:space="preserve">  Звуковое, буквенное, слоговое строение слов. Обозначение на письме звуков согласных (твёрдых и мягких, звонких и глухих) и гласных. Использование алфавита. Последовательность букв русского алфавита. Роль букв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ё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ю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я</w:t>
      </w:r>
      <w:r w:rsidRPr="00101999">
        <w:rPr>
          <w:rFonts w:ascii="Times New Roman" w:hAnsi="Times New Roman" w:cs="Times New Roman"/>
          <w:sz w:val="24"/>
          <w:szCs w:val="24"/>
        </w:rPr>
        <w:t xml:space="preserve"> в обозначении звуков. 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>Историческая справка о создании письменности на Руси, о рождении и изменениях русского алфавита, об использовании прописных букв.</w:t>
      </w:r>
      <w:r w:rsidRPr="00101999">
        <w:rPr>
          <w:rFonts w:ascii="Times New Roman" w:hAnsi="Times New Roman" w:cs="Times New Roman"/>
          <w:sz w:val="24"/>
          <w:szCs w:val="24"/>
        </w:rPr>
        <w:t xml:space="preserve"> Смыслоразличительная роль звуков, букв. Большая буква в именах, фамилиях людей, кличках животных.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Ударение. Смыслоразличительная роль ударения. Ударный слог.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Строение слога. Правила переноса слова.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sz w:val="24"/>
          <w:szCs w:val="24"/>
        </w:rPr>
        <w:t>Обозначение на письме гласных и согласных звуков</w:t>
      </w:r>
      <w:r w:rsidRPr="00101999">
        <w:rPr>
          <w:rFonts w:ascii="Times New Roman" w:hAnsi="Times New Roman" w:cs="Times New Roman"/>
          <w:sz w:val="24"/>
          <w:szCs w:val="24"/>
        </w:rPr>
        <w:t xml:space="preserve">. Употребление гласных после шипящих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ш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ж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</w:t>
      </w:r>
      <w:proofErr w:type="gramEnd"/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щ</w:t>
      </w:r>
      <w:r w:rsidRPr="00101999">
        <w:rPr>
          <w:rFonts w:ascii="Times New Roman" w:hAnsi="Times New Roman" w:cs="Times New Roman"/>
          <w:sz w:val="24"/>
          <w:szCs w:val="24"/>
        </w:rPr>
        <w:t xml:space="preserve">. Обозначение безударных гласных (в двусложных словах). Обозначение парных звонких и глухих согласных (на конце слов). Написание буквосочетаний </w:t>
      </w:r>
      <w:proofErr w:type="spellStart"/>
      <w:r w:rsidRPr="00101999">
        <w:rPr>
          <w:rFonts w:ascii="Times New Roman" w:hAnsi="Times New Roman" w:cs="Times New Roman"/>
          <w:i/>
          <w:iCs/>
          <w:sz w:val="24"/>
          <w:szCs w:val="24"/>
        </w:rPr>
        <w:t>чк</w:t>
      </w:r>
      <w:proofErr w:type="spellEnd"/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1999">
        <w:rPr>
          <w:rFonts w:ascii="Times New Roman" w:hAnsi="Times New Roman" w:cs="Times New Roman"/>
          <w:i/>
          <w:iCs/>
          <w:sz w:val="24"/>
          <w:szCs w:val="24"/>
        </w:rPr>
        <w:t>чн</w:t>
      </w:r>
      <w:proofErr w:type="spellEnd"/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1999">
        <w:rPr>
          <w:rFonts w:ascii="Times New Roman" w:hAnsi="Times New Roman" w:cs="Times New Roman"/>
          <w:i/>
          <w:iCs/>
          <w:sz w:val="24"/>
          <w:szCs w:val="24"/>
        </w:rPr>
        <w:t>щн</w:t>
      </w:r>
      <w:proofErr w:type="spellEnd"/>
      <w:r w:rsidRPr="00101999">
        <w:rPr>
          <w:rFonts w:ascii="Times New Roman" w:hAnsi="Times New Roman" w:cs="Times New Roman"/>
          <w:sz w:val="24"/>
          <w:szCs w:val="24"/>
        </w:rPr>
        <w:t>. Упражнения в записи слов на указанные правила (списывание, под диктовку, преобразование, свободное письмо).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sz w:val="24"/>
          <w:szCs w:val="24"/>
        </w:rPr>
        <w:t>Слово как часть речи</w:t>
      </w:r>
      <w:r w:rsidRPr="00101999">
        <w:rPr>
          <w:rFonts w:ascii="Times New Roman" w:hAnsi="Times New Roman" w:cs="Times New Roman"/>
          <w:sz w:val="24"/>
          <w:szCs w:val="24"/>
        </w:rPr>
        <w:t xml:space="preserve">  Группы слов с общим значением предмета, признака, действия. Выделение групп по значению и вопросу.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sz w:val="24"/>
          <w:szCs w:val="24"/>
        </w:rPr>
        <w:t>Слово и предложение</w:t>
      </w:r>
      <w:r w:rsidRPr="00101999">
        <w:rPr>
          <w:rFonts w:ascii="Times New Roman" w:hAnsi="Times New Roman" w:cs="Times New Roman"/>
          <w:sz w:val="24"/>
          <w:szCs w:val="24"/>
        </w:rPr>
        <w:t xml:space="preserve">  Признаки предложения. Оформление предложений на письме (большая буква, точка, вопросительный, восклицательный знаки).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sz w:val="24"/>
          <w:szCs w:val="24"/>
        </w:rPr>
        <w:t>Предложение и те</w:t>
      </w:r>
      <w:proofErr w:type="gramStart"/>
      <w:r w:rsidRPr="00101999">
        <w:rPr>
          <w:rFonts w:ascii="Times New Roman" w:hAnsi="Times New Roman" w:cs="Times New Roman"/>
          <w:b/>
          <w:bCs/>
          <w:sz w:val="24"/>
          <w:szCs w:val="24"/>
        </w:rPr>
        <w:t>кст</w:t>
      </w:r>
      <w:r w:rsidRPr="00101999">
        <w:rPr>
          <w:rFonts w:ascii="Times New Roman" w:hAnsi="Times New Roman" w:cs="Times New Roman"/>
          <w:sz w:val="24"/>
          <w:szCs w:val="24"/>
        </w:rPr>
        <w:t xml:space="preserve">  Пр</w:t>
      </w:r>
      <w:proofErr w:type="gramEnd"/>
      <w:r w:rsidRPr="00101999">
        <w:rPr>
          <w:rFonts w:ascii="Times New Roman" w:hAnsi="Times New Roman" w:cs="Times New Roman"/>
          <w:sz w:val="24"/>
          <w:szCs w:val="24"/>
        </w:rPr>
        <w:t>изнаки текста. Упражнения в редактировании, пересказе (изложении), составлении текстов (устно и письменно).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sz w:val="24"/>
          <w:szCs w:val="24"/>
        </w:rPr>
        <w:t>Речевое общение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Круг сведений о речи  как основе формирования речевых умений 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sz w:val="24"/>
          <w:szCs w:val="24"/>
        </w:rPr>
        <w:t>Речь</w:t>
      </w:r>
      <w:r w:rsidRPr="00101999">
        <w:rPr>
          <w:rFonts w:ascii="Times New Roman" w:hAnsi="Times New Roman" w:cs="Times New Roman"/>
          <w:sz w:val="24"/>
          <w:szCs w:val="24"/>
        </w:rPr>
        <w:t xml:space="preserve"> Общение как обмен смыслами. </w:t>
      </w:r>
      <w:proofErr w:type="gramStart"/>
      <w:r w:rsidRPr="00101999">
        <w:rPr>
          <w:rFonts w:ascii="Times New Roman" w:hAnsi="Times New Roman" w:cs="Times New Roman"/>
          <w:sz w:val="24"/>
          <w:szCs w:val="24"/>
        </w:rPr>
        <w:t>Виды речевой деятельности: слушание, говорение (восприятие смысла, информации), чтение, письмо (передача смысла, информации)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gramEnd"/>
      <w:r w:rsidRPr="00101999">
        <w:rPr>
          <w:rFonts w:ascii="Times New Roman" w:hAnsi="Times New Roman" w:cs="Times New Roman"/>
          <w:sz w:val="24"/>
          <w:szCs w:val="24"/>
        </w:rPr>
        <w:t xml:space="preserve"> 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 xml:space="preserve">Умение ориентироваться в речевой ситуации (с кем? зачем? что? как?). Речевое действие и необходимые условия его совершения: наличие партнёров по общению и потребности (мотива) у одного обращаться с речью, у другого воспринимать её. 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sz w:val="24"/>
          <w:szCs w:val="24"/>
        </w:rPr>
        <w:t>Роль в общении несловесных средств (интонации, поз, жестов, мимики) в речевом общении.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sz w:val="24"/>
          <w:szCs w:val="24"/>
        </w:rPr>
        <w:t>Высказывание. Текст</w:t>
      </w:r>
      <w:r w:rsidRPr="00101999">
        <w:rPr>
          <w:rFonts w:ascii="Times New Roman" w:hAnsi="Times New Roman" w:cs="Times New Roman"/>
          <w:sz w:val="24"/>
          <w:szCs w:val="24"/>
        </w:rPr>
        <w:t xml:space="preserve">. Высказывание как продукт речи. Средства и объём высказывания: слово-предложение, предложение, текст. </w:t>
      </w:r>
      <w:proofErr w:type="gramStart"/>
      <w:r w:rsidRPr="00101999">
        <w:rPr>
          <w:rFonts w:ascii="Times New Roman" w:hAnsi="Times New Roman" w:cs="Times New Roman"/>
          <w:sz w:val="24"/>
          <w:szCs w:val="24"/>
        </w:rPr>
        <w:t xml:space="preserve">Осознание целей, задач высказываний: спросить, сообщить, подтвердить, отрицать, попросить, поздравить и др. </w:t>
      </w:r>
      <w:proofErr w:type="gramEnd"/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 xml:space="preserve">Текст (устный и письменный). </w:t>
      </w:r>
      <w:r w:rsidRPr="00101999">
        <w:rPr>
          <w:rFonts w:ascii="Times New Roman" w:hAnsi="Times New Roman" w:cs="Times New Roman"/>
          <w:bCs/>
          <w:sz w:val="24"/>
          <w:szCs w:val="24"/>
        </w:rPr>
        <w:t xml:space="preserve">Тема текста. Роль заголовка в тексте. Тексты с одной и двумя </w:t>
      </w:r>
      <w:proofErr w:type="spellStart"/>
      <w:r w:rsidRPr="00101999">
        <w:rPr>
          <w:rFonts w:ascii="Times New Roman" w:hAnsi="Times New Roman" w:cs="Times New Roman"/>
          <w:bCs/>
          <w:sz w:val="24"/>
          <w:szCs w:val="24"/>
        </w:rPr>
        <w:t>микротемами</w:t>
      </w:r>
      <w:proofErr w:type="spellEnd"/>
      <w:r w:rsidRPr="00101999">
        <w:rPr>
          <w:rFonts w:ascii="Times New Roman" w:hAnsi="Times New Roman" w:cs="Times New Roman"/>
          <w:bCs/>
          <w:sz w:val="24"/>
          <w:szCs w:val="24"/>
        </w:rPr>
        <w:t xml:space="preserve">. Использование красной строки при выделении смысловых частей текста. </w:t>
      </w:r>
      <w:r w:rsidRPr="0010199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Из истории появления выражения «красная строка». </w:t>
      </w:r>
      <w:r w:rsidRPr="00101999">
        <w:rPr>
          <w:rFonts w:ascii="Times New Roman" w:hAnsi="Times New Roman" w:cs="Times New Roman"/>
          <w:bCs/>
          <w:sz w:val="24"/>
          <w:szCs w:val="24"/>
        </w:rPr>
        <w:t xml:space="preserve">Смысловое единство структурных частей. Наблюдение над особенностями текстов с точки зрения их назначения: описание (животных, </w:t>
      </w:r>
      <w:r w:rsidRPr="00101999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природных уголков, цветов), повествование (воспоминания о летних каникулах, зимних забавах), рассуждение (о любимом времени года). Жанровое разнообразие текстов: сказка, загадка, считалка, </w:t>
      </w:r>
      <w:proofErr w:type="spellStart"/>
      <w:r w:rsidRPr="00101999">
        <w:rPr>
          <w:rFonts w:ascii="Times New Roman" w:hAnsi="Times New Roman" w:cs="Times New Roman"/>
          <w:bCs/>
          <w:sz w:val="24"/>
          <w:szCs w:val="24"/>
        </w:rPr>
        <w:t>закличка</w:t>
      </w:r>
      <w:proofErr w:type="spellEnd"/>
      <w:r w:rsidRPr="0010199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Cs/>
          <w:i/>
          <w:iCs/>
          <w:sz w:val="24"/>
          <w:szCs w:val="24"/>
        </w:rPr>
        <w:t>природная зарисовка, письмо. Стилевое различие текстов (научная, учебно-деловая, художественная, разговорная речь).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1999">
        <w:rPr>
          <w:rFonts w:ascii="Times New Roman" w:hAnsi="Times New Roman" w:cs="Times New Roman"/>
          <w:b/>
          <w:sz w:val="24"/>
          <w:szCs w:val="24"/>
        </w:rPr>
        <w:t>Речевой этикет</w:t>
      </w:r>
      <w:r w:rsidRPr="00101999">
        <w:rPr>
          <w:rFonts w:ascii="Times New Roman" w:hAnsi="Times New Roman" w:cs="Times New Roman"/>
          <w:b/>
          <w:bCs/>
          <w:sz w:val="24"/>
          <w:szCs w:val="24"/>
        </w:rPr>
        <w:t>. Этикетные высказывания: просьба, вопрос, благодарность, поздравление.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Виды речевой деятельности  (коммуникативно-речевые умения) 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sz w:val="24"/>
          <w:szCs w:val="24"/>
        </w:rPr>
        <w:t>Слушание и чтение</w:t>
      </w:r>
      <w:r w:rsidRPr="00101999">
        <w:rPr>
          <w:rFonts w:ascii="Times New Roman" w:hAnsi="Times New Roman" w:cs="Times New Roman"/>
          <w:sz w:val="24"/>
          <w:szCs w:val="24"/>
        </w:rPr>
        <w:t>. Слушание и чтение как процесс восприятия смысла, добывания информации из устного и письменного текста: объяснений учителя, вопросов, содержания небольших текстов как учебного, так и художественного характера, формулировок заданий к упражнениям, правил, определений. Уточнение непонятного с помощью вопросов, обращения к сноскам, словарю учебника. Выбор нужного материала из текста. Элементарное прогнозирование содержания текста по его заголовку, плану. Понимание интонационной окраски предложений, маленьких текстов.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sz w:val="24"/>
          <w:szCs w:val="24"/>
        </w:rPr>
        <w:t>Говорение и письмо</w:t>
      </w:r>
      <w:r w:rsidRPr="00101999">
        <w:rPr>
          <w:rFonts w:ascii="Times New Roman" w:hAnsi="Times New Roman" w:cs="Times New Roman"/>
          <w:sz w:val="24"/>
          <w:szCs w:val="24"/>
        </w:rPr>
        <w:t xml:space="preserve">. Говорение и письмо как процесс передачи смысла, информации. </w:t>
      </w:r>
      <w:proofErr w:type="gramStart"/>
      <w:r w:rsidRPr="00101999">
        <w:rPr>
          <w:rFonts w:ascii="Times New Roman" w:hAnsi="Times New Roman" w:cs="Times New Roman"/>
          <w:sz w:val="24"/>
          <w:szCs w:val="24"/>
        </w:rPr>
        <w:t>Создание, конструирование собственных устных и письменных высказываний (предложений, текстов) с определённой речевой задачей на темы, близкие второклассникам: о каникулах, любимых уголках природы, животных, об увлечениях, прочитанных книгах, увиденных фильмах и пр.</w:t>
      </w:r>
      <w:proofErr w:type="gramEnd"/>
      <w:r w:rsidRPr="00101999">
        <w:rPr>
          <w:rFonts w:ascii="Times New Roman" w:hAnsi="Times New Roman" w:cs="Times New Roman"/>
          <w:sz w:val="24"/>
          <w:szCs w:val="24"/>
        </w:rPr>
        <w:t xml:space="preserve"> Разыгрывание ситуаций в диалоговой форме. Составление элементарного текста письма.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sz w:val="24"/>
          <w:szCs w:val="24"/>
        </w:rPr>
        <w:t>Овладение нормами орфоэпии и правильного интонирования предложения и текста.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Грамотное оформление выражаемых мыслей и чу</w:t>
      </w:r>
      <w:proofErr w:type="gramStart"/>
      <w:r w:rsidRPr="00101999">
        <w:rPr>
          <w:rFonts w:ascii="Times New Roman" w:hAnsi="Times New Roman" w:cs="Times New Roman"/>
          <w:sz w:val="24"/>
          <w:szCs w:val="24"/>
        </w:rPr>
        <w:t>вств в с</w:t>
      </w:r>
      <w:proofErr w:type="gramEnd"/>
      <w:r w:rsidRPr="00101999">
        <w:rPr>
          <w:rFonts w:ascii="Times New Roman" w:hAnsi="Times New Roman" w:cs="Times New Roman"/>
          <w:sz w:val="24"/>
          <w:szCs w:val="24"/>
        </w:rPr>
        <w:t>оответствии с изученными каллиграфическими, орфографическими и пунктуационными правилами.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 xml:space="preserve">Практическое овладение нормами речевого этикета в ситуациях учебного и бытового общения (обращение с просьбой, благодарность, поздравление). 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sz w:val="24"/>
          <w:szCs w:val="24"/>
        </w:rPr>
        <w:t>Язык как средство общения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1999">
        <w:rPr>
          <w:rFonts w:ascii="Times New Roman" w:hAnsi="Times New Roman" w:cs="Times New Roman"/>
          <w:bCs/>
          <w:sz w:val="24"/>
          <w:szCs w:val="24"/>
        </w:rPr>
        <w:t>Круг сведений о языке как основе формирования языковых умений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sz w:val="24"/>
          <w:szCs w:val="24"/>
        </w:rPr>
        <w:t>Общие сведения о языке</w:t>
      </w:r>
      <w:r w:rsidRPr="00101999">
        <w:rPr>
          <w:rFonts w:ascii="Times New Roman" w:hAnsi="Times New Roman" w:cs="Times New Roman"/>
          <w:sz w:val="24"/>
          <w:szCs w:val="24"/>
        </w:rPr>
        <w:t xml:space="preserve">. Язык как своеобразный код, средство обозначения явлений реального мира («всему название дано») и средство общения. Язык людей — язык слов. Связь языка с мышлением (выражаем и формулируем мысли и чувства). 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 xml:space="preserve">Русский язык — родной язык русского народа. Связь развития языка с историей развития культуры русского народа (почему так называется, почему так говорят, почему так пишется и т.п.). 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 xml:space="preserve">Представление об историческом </w:t>
      </w:r>
      <w:proofErr w:type="gramStart"/>
      <w:r w:rsidRPr="00101999">
        <w:rPr>
          <w:rFonts w:ascii="Times New Roman" w:hAnsi="Times New Roman" w:cs="Times New Roman"/>
          <w:i/>
          <w:iCs/>
          <w:sz w:val="24"/>
          <w:szCs w:val="24"/>
        </w:rPr>
        <w:t>корне слова</w:t>
      </w:r>
      <w:proofErr w:type="gramEnd"/>
      <w:r w:rsidRPr="00101999">
        <w:rPr>
          <w:rFonts w:ascii="Times New Roman" w:hAnsi="Times New Roman" w:cs="Times New Roman"/>
          <w:i/>
          <w:iCs/>
          <w:sz w:val="24"/>
          <w:szCs w:val="24"/>
        </w:rPr>
        <w:t>. Из истории происхождения собственных имён (имён, фамилий).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Наблюдение над выразительными средствами русского языка, качествами устной народной речи (на примере малых жанров устного народного творчества). Развитие мотива к изучению русского языка.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sz w:val="24"/>
          <w:szCs w:val="24"/>
        </w:rPr>
        <w:t>Фонетика, орфоэпия</w:t>
      </w:r>
      <w:r w:rsidRPr="00101999">
        <w:rPr>
          <w:rFonts w:ascii="Times New Roman" w:hAnsi="Times New Roman" w:cs="Times New Roman"/>
          <w:sz w:val="24"/>
          <w:szCs w:val="24"/>
        </w:rPr>
        <w:t xml:space="preserve">. Словесное ударение. Произношение звуков и сочетание звуков в соответствии с нормами русского литературного языка. 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>Фонетический разбор (анализ) слова</w:t>
      </w:r>
      <w:r w:rsidRPr="00101999">
        <w:rPr>
          <w:rFonts w:ascii="Times New Roman" w:hAnsi="Times New Roman" w:cs="Times New Roman"/>
          <w:sz w:val="24"/>
          <w:szCs w:val="24"/>
        </w:rPr>
        <w:t>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sz w:val="24"/>
          <w:szCs w:val="24"/>
        </w:rPr>
        <w:t>Графика</w:t>
      </w:r>
      <w:r w:rsidRPr="00101999">
        <w:rPr>
          <w:rFonts w:ascii="Times New Roman" w:hAnsi="Times New Roman" w:cs="Times New Roman"/>
          <w:sz w:val="24"/>
          <w:szCs w:val="24"/>
        </w:rPr>
        <w:t xml:space="preserve">*. Знание алфавита: правильное название букв, знание их последовательности. Использование алфавита при работе со словарями, справочниками, каталогами. 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 xml:space="preserve">Установление соотношения звукового и буквенного состава слов с мягкими согласными, с йотированными гласными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ё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ю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я</w:t>
      </w:r>
      <w:r w:rsidRPr="00101999">
        <w:rPr>
          <w:rFonts w:ascii="Times New Roman" w:hAnsi="Times New Roman" w:cs="Times New Roman"/>
          <w:sz w:val="24"/>
          <w:szCs w:val="24"/>
        </w:rPr>
        <w:t>, с непроизносимыми согласными.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lastRenderedPageBreak/>
        <w:t xml:space="preserve">Использование на письме разделительных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ь</w:t>
      </w:r>
      <w:r w:rsidRPr="00101999">
        <w:rPr>
          <w:rFonts w:ascii="Times New Roman" w:hAnsi="Times New Roman" w:cs="Times New Roman"/>
          <w:sz w:val="24"/>
          <w:szCs w:val="24"/>
        </w:rPr>
        <w:t xml:space="preserve"> и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ъ</w:t>
      </w:r>
      <w:r w:rsidRPr="00101999">
        <w:rPr>
          <w:rFonts w:ascii="Times New Roman" w:hAnsi="Times New Roman" w:cs="Times New Roman"/>
          <w:sz w:val="24"/>
          <w:szCs w:val="24"/>
        </w:rPr>
        <w:t xml:space="preserve"> знаков; небуквенных графических средств: пробела между словами, знака переноса, абзаца, красной строки. 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sz w:val="24"/>
          <w:szCs w:val="24"/>
        </w:rPr>
        <w:t>Развитие графической зоркости, умения точного списывания с образца.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sz w:val="24"/>
          <w:szCs w:val="24"/>
        </w:rPr>
        <w:t>Чистописание</w:t>
      </w:r>
      <w:r w:rsidRPr="00101999">
        <w:rPr>
          <w:rFonts w:ascii="Times New Roman" w:hAnsi="Times New Roman" w:cs="Times New Roman"/>
          <w:sz w:val="24"/>
          <w:szCs w:val="24"/>
        </w:rPr>
        <w:t xml:space="preserve">*. Совершенствование техники написания письменных букв по группам в порядке усложнения их начертания: 1)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ш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Ш</w:t>
      </w:r>
      <w:proofErr w:type="gramEnd"/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</w:t>
      </w:r>
      <w:r w:rsidRPr="00101999">
        <w:rPr>
          <w:rFonts w:ascii="Times New Roman" w:hAnsi="Times New Roman" w:cs="Times New Roman"/>
          <w:sz w:val="24"/>
          <w:szCs w:val="24"/>
        </w:rPr>
        <w:t xml:space="preserve">; 2)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я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Я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</w:t>
      </w:r>
      <w:r w:rsidRPr="00101999">
        <w:rPr>
          <w:rFonts w:ascii="Times New Roman" w:hAnsi="Times New Roman" w:cs="Times New Roman"/>
          <w:sz w:val="24"/>
          <w:szCs w:val="24"/>
        </w:rPr>
        <w:t xml:space="preserve">; 3)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щ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Щ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</w:t>
      </w:r>
      <w:r w:rsidRPr="00101999">
        <w:rPr>
          <w:rFonts w:ascii="Times New Roman" w:hAnsi="Times New Roman" w:cs="Times New Roman"/>
          <w:sz w:val="24"/>
          <w:szCs w:val="24"/>
        </w:rPr>
        <w:t xml:space="preserve">; 4)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</w:t>
      </w:r>
      <w:r w:rsidRPr="00101999">
        <w:rPr>
          <w:rFonts w:ascii="Times New Roman" w:hAnsi="Times New Roman" w:cs="Times New Roman"/>
          <w:sz w:val="24"/>
          <w:szCs w:val="24"/>
        </w:rPr>
        <w:t xml:space="preserve">; 5)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ь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ы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ъ</w:t>
      </w:r>
      <w:r w:rsidRPr="00101999">
        <w:rPr>
          <w:rFonts w:ascii="Times New Roman" w:hAnsi="Times New Roman" w:cs="Times New Roman"/>
          <w:sz w:val="24"/>
          <w:szCs w:val="24"/>
        </w:rPr>
        <w:t xml:space="preserve">; 6)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ю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Ю</w:t>
      </w:r>
      <w:proofErr w:type="gramEnd"/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</w:t>
      </w:r>
      <w:r w:rsidRPr="00101999">
        <w:rPr>
          <w:rFonts w:ascii="Times New Roman" w:hAnsi="Times New Roman" w:cs="Times New Roman"/>
          <w:sz w:val="24"/>
          <w:szCs w:val="24"/>
        </w:rPr>
        <w:t xml:space="preserve">; 6)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Ж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ж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</w:t>
      </w:r>
      <w:r w:rsidRPr="00101999">
        <w:rPr>
          <w:rFonts w:ascii="Times New Roman" w:hAnsi="Times New Roman" w:cs="Times New Roman"/>
          <w:sz w:val="24"/>
          <w:szCs w:val="24"/>
        </w:rPr>
        <w:t xml:space="preserve">; 7)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Ю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</w:t>
      </w:r>
      <w:r w:rsidRPr="00101999">
        <w:rPr>
          <w:rFonts w:ascii="Times New Roman" w:hAnsi="Times New Roman" w:cs="Times New Roman"/>
          <w:sz w:val="24"/>
          <w:szCs w:val="24"/>
        </w:rPr>
        <w:t>. Отработка начертания букв и их рациональных соединений при письме слов и предложений.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sz w:val="24"/>
          <w:szCs w:val="24"/>
        </w:rPr>
        <w:t>Слово и его значение</w:t>
      </w:r>
      <w:r w:rsidRPr="00101999">
        <w:rPr>
          <w:rFonts w:ascii="Times New Roman" w:hAnsi="Times New Roman" w:cs="Times New Roman"/>
          <w:sz w:val="24"/>
          <w:szCs w:val="24"/>
        </w:rPr>
        <w:t xml:space="preserve"> (лексика) (9 ч). Понимание слова как единства звучания и значения. Нахождение в толковом словаре значения слова. Осознание словарного богатства русского языка. Слова, имеющие одно, два и несколько значений. Прямое и переносное значение слова. Слова с близким и противоположным значениями (синонимы, антонимы). Наблюдение над использованием слов в разных значениях в речи, в эталонных текстах. Пути, источники пополнения словарного запаса русского языка. Знакомство со словарями: толковыми, синонимов и антонимов.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sz w:val="24"/>
          <w:szCs w:val="24"/>
        </w:rPr>
        <w:t xml:space="preserve">Слово и его строение </w:t>
      </w:r>
      <w:r w:rsidRPr="00101999">
        <w:rPr>
          <w:rFonts w:ascii="Times New Roman" w:hAnsi="Times New Roman" w:cs="Times New Roman"/>
          <w:sz w:val="24"/>
          <w:szCs w:val="24"/>
        </w:rPr>
        <w:t>(</w:t>
      </w:r>
      <w:r w:rsidRPr="00101999">
        <w:rPr>
          <w:rFonts w:ascii="Times New Roman" w:hAnsi="Times New Roman" w:cs="Times New Roman"/>
          <w:b/>
          <w:bCs/>
          <w:sz w:val="24"/>
          <w:szCs w:val="24"/>
        </w:rPr>
        <w:t xml:space="preserve">состав слова, </w:t>
      </w:r>
      <w:proofErr w:type="spellStart"/>
      <w:r w:rsidRPr="00101999">
        <w:rPr>
          <w:rFonts w:ascii="Times New Roman" w:hAnsi="Times New Roman" w:cs="Times New Roman"/>
          <w:b/>
          <w:bCs/>
          <w:sz w:val="24"/>
          <w:szCs w:val="24"/>
        </w:rPr>
        <w:t>морфемика</w:t>
      </w:r>
      <w:proofErr w:type="spellEnd"/>
      <w:r w:rsidRPr="00101999">
        <w:rPr>
          <w:rFonts w:ascii="Times New Roman" w:hAnsi="Times New Roman" w:cs="Times New Roman"/>
          <w:sz w:val="24"/>
          <w:szCs w:val="24"/>
        </w:rPr>
        <w:t xml:space="preserve">)  Понятие о родственных (однокоренных) словах. Значимые части слов (корень, приставка, суффикс, окончание). Корень — смысловой центр слова. Различение однокоренных слов и синонимов, однокоренных слов с омонимичными корнями. 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Основа слова. Различение однокоренных слов и различных форм одного и того же слова. 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i/>
          <w:iCs/>
          <w:sz w:val="24"/>
          <w:szCs w:val="24"/>
        </w:rPr>
        <w:t>Осознание значения суффиксов и приставок</w:t>
      </w:r>
      <w:r w:rsidRPr="00101999">
        <w:rPr>
          <w:rFonts w:ascii="Times New Roman" w:hAnsi="Times New Roman" w:cs="Times New Roman"/>
          <w:sz w:val="24"/>
          <w:szCs w:val="24"/>
        </w:rPr>
        <w:t xml:space="preserve">. Образование новых слов (однокоренных) с помощью суффиксов и приставок. 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>Разбор слов по составу</w:t>
      </w:r>
      <w:r w:rsidRPr="00101999">
        <w:rPr>
          <w:rFonts w:ascii="Times New Roman" w:hAnsi="Times New Roman" w:cs="Times New Roman"/>
          <w:sz w:val="24"/>
          <w:szCs w:val="24"/>
        </w:rPr>
        <w:t>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sz w:val="24"/>
          <w:szCs w:val="24"/>
        </w:rPr>
        <w:t>Слово как часть речи</w:t>
      </w:r>
      <w:r w:rsidRPr="00101999">
        <w:rPr>
          <w:rFonts w:ascii="Times New Roman" w:hAnsi="Times New Roman" w:cs="Times New Roman"/>
          <w:sz w:val="24"/>
          <w:szCs w:val="24"/>
        </w:rPr>
        <w:t xml:space="preserve"> (</w:t>
      </w:r>
      <w:r w:rsidRPr="00101999">
        <w:rPr>
          <w:rFonts w:ascii="Times New Roman" w:hAnsi="Times New Roman" w:cs="Times New Roman"/>
          <w:b/>
          <w:bCs/>
          <w:sz w:val="24"/>
          <w:szCs w:val="24"/>
        </w:rPr>
        <w:t>морфология</w:t>
      </w:r>
      <w:r w:rsidRPr="00101999">
        <w:rPr>
          <w:rFonts w:ascii="Times New Roman" w:hAnsi="Times New Roman" w:cs="Times New Roman"/>
          <w:sz w:val="24"/>
          <w:szCs w:val="24"/>
        </w:rPr>
        <w:t>)  Обобщение сведений о частях речи как групп слов с общим значением предметности, признака, действия (общее представление). Слово как часть речи (с введением терминов — имя существительное, имя прилагательное, глагол).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sz w:val="24"/>
          <w:szCs w:val="24"/>
        </w:rPr>
        <w:t>Имя существительное</w:t>
      </w:r>
      <w:r w:rsidRPr="00101999">
        <w:rPr>
          <w:rFonts w:ascii="Times New Roman" w:hAnsi="Times New Roman" w:cs="Times New Roman"/>
          <w:sz w:val="24"/>
          <w:szCs w:val="24"/>
        </w:rPr>
        <w:t xml:space="preserve"> Значение, вопросы как средство его выявления. Углубление представления о значении предметности: обозначение явлений природы, состояния процесса (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>сон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>бег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>разговор</w:t>
      </w:r>
      <w:r w:rsidRPr="00101999">
        <w:rPr>
          <w:rFonts w:ascii="Times New Roman" w:hAnsi="Times New Roman" w:cs="Times New Roman"/>
          <w:sz w:val="24"/>
          <w:szCs w:val="24"/>
        </w:rPr>
        <w:t>).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Представление об одушевлённых и неодушевлённых именах существительных. Имена собственные (имена, отчества, фамилии, клички, географические названия). Наблюдение над изменением имён существительных по числам.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sz w:val="24"/>
          <w:szCs w:val="24"/>
        </w:rPr>
        <w:t>Имя прилагательное.</w:t>
      </w:r>
      <w:r w:rsidRPr="00101999">
        <w:rPr>
          <w:rFonts w:ascii="Times New Roman" w:hAnsi="Times New Roman" w:cs="Times New Roman"/>
          <w:sz w:val="24"/>
          <w:szCs w:val="24"/>
        </w:rPr>
        <w:t xml:space="preserve"> Значение, вопросы как средство его выявления. </w:t>
      </w:r>
      <w:proofErr w:type="gramStart"/>
      <w:r w:rsidRPr="00101999">
        <w:rPr>
          <w:rFonts w:ascii="Times New Roman" w:hAnsi="Times New Roman" w:cs="Times New Roman"/>
          <w:sz w:val="24"/>
          <w:szCs w:val="24"/>
        </w:rPr>
        <w:t>Значения признака предмета (по цвету, размеру, форме, вкусу, месторасположению, оценке, характеру и т. д.).</w:t>
      </w:r>
      <w:proofErr w:type="gramEnd"/>
      <w:r w:rsidRPr="00101999">
        <w:rPr>
          <w:rFonts w:ascii="Times New Roman" w:hAnsi="Times New Roman" w:cs="Times New Roman"/>
          <w:sz w:val="24"/>
          <w:szCs w:val="24"/>
        </w:rPr>
        <w:t xml:space="preserve"> Смысловая и грамматическая связь имени прилагательного с именем существительным. Наблюдение над изменением прилагательных по числам.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sz w:val="24"/>
          <w:szCs w:val="24"/>
        </w:rPr>
        <w:t>Глагол.</w:t>
      </w:r>
      <w:r w:rsidRPr="001019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01999">
        <w:rPr>
          <w:rFonts w:ascii="Times New Roman" w:hAnsi="Times New Roman" w:cs="Times New Roman"/>
          <w:sz w:val="24"/>
          <w:szCs w:val="24"/>
        </w:rPr>
        <w:t>Значения действия, состояния живых существ (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>спит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>радуется</w:t>
      </w:r>
      <w:r w:rsidRPr="00101999">
        <w:rPr>
          <w:rFonts w:ascii="Times New Roman" w:hAnsi="Times New Roman" w:cs="Times New Roman"/>
          <w:sz w:val="24"/>
          <w:szCs w:val="24"/>
        </w:rPr>
        <w:t>), состояния неживых предметов (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>растёт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>стоит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>находится</w:t>
      </w:r>
      <w:r w:rsidRPr="00101999"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Pr="00101999">
        <w:rPr>
          <w:rFonts w:ascii="Times New Roman" w:hAnsi="Times New Roman" w:cs="Times New Roman"/>
          <w:sz w:val="24"/>
          <w:szCs w:val="24"/>
        </w:rPr>
        <w:t xml:space="preserve"> Вопросы как средство выявления значения глагола. Смысловая и грамматическая связь с именами существительными. Наблюдение над изменением глаголов по числам.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sz w:val="24"/>
          <w:szCs w:val="24"/>
        </w:rPr>
        <w:t>Служебные части речи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101999">
        <w:rPr>
          <w:rFonts w:ascii="Times New Roman" w:hAnsi="Times New Roman" w:cs="Times New Roman"/>
          <w:sz w:val="24"/>
          <w:szCs w:val="24"/>
        </w:rPr>
        <w:t xml:space="preserve"> Предлоги. 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>Союзы</w:t>
      </w:r>
      <w:r w:rsidRPr="00101999">
        <w:rPr>
          <w:rFonts w:ascii="Times New Roman" w:hAnsi="Times New Roman" w:cs="Times New Roman"/>
          <w:sz w:val="24"/>
          <w:szCs w:val="24"/>
        </w:rPr>
        <w:t xml:space="preserve"> (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>но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>как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>что</w:t>
      </w:r>
      <w:r w:rsidRPr="00101999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Start"/>
      <w:r w:rsidRPr="00101999">
        <w:rPr>
          <w:rFonts w:ascii="Times New Roman" w:hAnsi="Times New Roman" w:cs="Times New Roman"/>
          <w:sz w:val="24"/>
          <w:szCs w:val="24"/>
        </w:rPr>
        <w:t>Их роль в речи: а) выражать отношения между знаменательными частями речи: пространственные (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>за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>над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>под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>к</w:t>
      </w:r>
      <w:r w:rsidRPr="00101999">
        <w:rPr>
          <w:rFonts w:ascii="Times New Roman" w:hAnsi="Times New Roman" w:cs="Times New Roman"/>
          <w:sz w:val="24"/>
          <w:szCs w:val="24"/>
        </w:rPr>
        <w:t xml:space="preserve">), </w:t>
      </w:r>
      <w:r w:rsidRPr="00101999">
        <w:rPr>
          <w:rFonts w:ascii="Times New Roman" w:hAnsi="Times New Roman" w:cs="Times New Roman"/>
          <w:sz w:val="24"/>
          <w:szCs w:val="24"/>
        </w:rPr>
        <w:lastRenderedPageBreak/>
        <w:t>противительные (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>но</w:t>
      </w:r>
      <w:r w:rsidRPr="00101999">
        <w:rPr>
          <w:rFonts w:ascii="Times New Roman" w:hAnsi="Times New Roman" w:cs="Times New Roman"/>
          <w:sz w:val="24"/>
          <w:szCs w:val="24"/>
        </w:rPr>
        <w:t>), соединительные (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101999">
        <w:rPr>
          <w:rFonts w:ascii="Times New Roman" w:hAnsi="Times New Roman" w:cs="Times New Roman"/>
          <w:sz w:val="24"/>
          <w:szCs w:val="24"/>
        </w:rPr>
        <w:t>), сравнительные (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>как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>точно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>словно</w:t>
      </w:r>
      <w:r w:rsidRPr="00101999">
        <w:rPr>
          <w:rFonts w:ascii="Times New Roman" w:hAnsi="Times New Roman" w:cs="Times New Roman"/>
          <w:sz w:val="24"/>
          <w:szCs w:val="24"/>
        </w:rPr>
        <w:t>), б) служить для связи слов и предложений.</w:t>
      </w:r>
      <w:proofErr w:type="gramEnd"/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sz w:val="24"/>
          <w:szCs w:val="24"/>
        </w:rPr>
        <w:t>Синтаксис и пунктуация</w:t>
      </w:r>
      <w:r w:rsidRPr="00101999">
        <w:rPr>
          <w:rFonts w:ascii="Times New Roman" w:hAnsi="Times New Roman" w:cs="Times New Roman"/>
          <w:sz w:val="24"/>
          <w:szCs w:val="24"/>
        </w:rPr>
        <w:t xml:space="preserve">  Общее представление о 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>словосочетании, его номинативной рол</w:t>
      </w:r>
      <w:proofErr w:type="gramStart"/>
      <w:r w:rsidRPr="00101999">
        <w:rPr>
          <w:rFonts w:ascii="Times New Roman" w:hAnsi="Times New Roman" w:cs="Times New Roman"/>
          <w:i/>
          <w:iCs/>
          <w:sz w:val="24"/>
          <w:szCs w:val="24"/>
        </w:rPr>
        <w:t>и(</w:t>
      </w:r>
      <w:proofErr w:type="gramEnd"/>
      <w:r w:rsidRPr="00101999">
        <w:rPr>
          <w:rFonts w:ascii="Times New Roman" w:hAnsi="Times New Roman" w:cs="Times New Roman"/>
          <w:i/>
          <w:iCs/>
          <w:sz w:val="24"/>
          <w:szCs w:val="24"/>
        </w:rPr>
        <w:t>уточнять название).</w:t>
      </w:r>
      <w:r w:rsidRPr="00101999">
        <w:rPr>
          <w:rFonts w:ascii="Times New Roman" w:hAnsi="Times New Roman" w:cs="Times New Roman"/>
          <w:sz w:val="24"/>
          <w:szCs w:val="24"/>
        </w:rPr>
        <w:t xml:space="preserve"> Предложение и его коммуникативная функция. Средства оформления предложений в речи: интонация конца предложений в устной речи, знаки препинания (точка, вопросительный, восклицательный знаки) в письменной речи. Связь слов в предложении (по смыслу, грамматически).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sz w:val="24"/>
          <w:szCs w:val="24"/>
        </w:rPr>
        <w:t>Орфография</w:t>
      </w:r>
      <w:r w:rsidRPr="00101999">
        <w:rPr>
          <w:rFonts w:ascii="Times New Roman" w:hAnsi="Times New Roman" w:cs="Times New Roman"/>
          <w:sz w:val="24"/>
          <w:szCs w:val="24"/>
        </w:rPr>
        <w:t xml:space="preserve">  Общее представление об орфограмме, формирование орфографической зоркости. Разные способы проверки орфограмм в зависимости от местоположения в слове. Использование орфографического словаря.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 xml:space="preserve">Обозначение мягкости согласных. Написание буквосочетаний </w:t>
      </w:r>
      <w:proofErr w:type="spellStart"/>
      <w:r w:rsidRPr="00101999">
        <w:rPr>
          <w:rFonts w:ascii="Times New Roman" w:hAnsi="Times New Roman" w:cs="Times New Roman"/>
          <w:i/>
          <w:iCs/>
          <w:sz w:val="24"/>
          <w:szCs w:val="24"/>
        </w:rPr>
        <w:t>жи</w:t>
      </w:r>
      <w:proofErr w:type="spellEnd"/>
      <w:r w:rsidRPr="0010199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01999">
        <w:rPr>
          <w:rFonts w:ascii="Times New Roman" w:hAnsi="Times New Roman" w:cs="Times New Roman"/>
          <w:sz w:val="24"/>
          <w:szCs w:val="24"/>
        </w:rPr>
        <w:t xml:space="preserve">– 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>ши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1999">
        <w:rPr>
          <w:rFonts w:ascii="Times New Roman" w:hAnsi="Times New Roman" w:cs="Times New Roman"/>
          <w:i/>
          <w:iCs/>
          <w:sz w:val="24"/>
          <w:szCs w:val="24"/>
        </w:rPr>
        <w:t>ча</w:t>
      </w:r>
      <w:proofErr w:type="spellEnd"/>
      <w:r w:rsidRPr="0010199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01999">
        <w:rPr>
          <w:rFonts w:ascii="Times New Roman" w:hAnsi="Times New Roman" w:cs="Times New Roman"/>
          <w:sz w:val="24"/>
          <w:szCs w:val="24"/>
        </w:rPr>
        <w:t xml:space="preserve">– 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>ща</w:t>
      </w:r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 xml:space="preserve">чу </w:t>
      </w:r>
      <w:proofErr w:type="gramStart"/>
      <w:r w:rsidRPr="00101999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101999">
        <w:rPr>
          <w:rFonts w:ascii="Times New Roman" w:hAnsi="Times New Roman" w:cs="Times New Roman"/>
          <w:i/>
          <w:iCs/>
          <w:sz w:val="24"/>
          <w:szCs w:val="24"/>
        </w:rPr>
        <w:t>щ</w:t>
      </w:r>
      <w:proofErr w:type="gramEnd"/>
      <w:r w:rsidRPr="00101999">
        <w:rPr>
          <w:rFonts w:ascii="Times New Roman" w:hAnsi="Times New Roman" w:cs="Times New Roman"/>
          <w:i/>
          <w:iCs/>
          <w:sz w:val="24"/>
          <w:szCs w:val="24"/>
        </w:rPr>
        <w:t>у</w:t>
      </w:r>
      <w:proofErr w:type="spellEnd"/>
      <w:r w:rsidRPr="00101999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101999">
        <w:rPr>
          <w:rFonts w:ascii="Times New Roman" w:hAnsi="Times New Roman" w:cs="Times New Roman"/>
          <w:i/>
          <w:iCs/>
          <w:sz w:val="24"/>
          <w:szCs w:val="24"/>
        </w:rPr>
        <w:t>чк</w:t>
      </w:r>
      <w:proofErr w:type="spellEnd"/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1999">
        <w:rPr>
          <w:rFonts w:ascii="Times New Roman" w:hAnsi="Times New Roman" w:cs="Times New Roman"/>
          <w:i/>
          <w:iCs/>
          <w:sz w:val="24"/>
          <w:szCs w:val="24"/>
        </w:rPr>
        <w:t>чн</w:t>
      </w:r>
      <w:proofErr w:type="spellEnd"/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1999">
        <w:rPr>
          <w:rFonts w:ascii="Times New Roman" w:hAnsi="Times New Roman" w:cs="Times New Roman"/>
          <w:i/>
          <w:iCs/>
          <w:sz w:val="24"/>
          <w:szCs w:val="24"/>
        </w:rPr>
        <w:t>щн</w:t>
      </w:r>
      <w:proofErr w:type="spellEnd"/>
      <w:r w:rsidRPr="001019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1999">
        <w:rPr>
          <w:rFonts w:ascii="Times New Roman" w:hAnsi="Times New Roman" w:cs="Times New Roman"/>
          <w:i/>
          <w:iCs/>
          <w:sz w:val="24"/>
          <w:szCs w:val="24"/>
        </w:rPr>
        <w:t>нч</w:t>
      </w:r>
      <w:proofErr w:type="spellEnd"/>
      <w:r w:rsidRPr="00101999">
        <w:rPr>
          <w:rFonts w:ascii="Times New Roman" w:hAnsi="Times New Roman" w:cs="Times New Roman"/>
          <w:sz w:val="24"/>
          <w:szCs w:val="24"/>
        </w:rPr>
        <w:t xml:space="preserve">. Использование разделительного мягкого знака. 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Употребление большой буквы в именах собственных (именах, отчествах, фамилиях, кличках, географических названиях).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 xml:space="preserve">Правописание безударных гласных, парных звонких и глухих согласных, непроизносимых согласных, удвоенных согласных в </w:t>
      </w:r>
      <w:proofErr w:type="gramStart"/>
      <w:r w:rsidRPr="00101999">
        <w:rPr>
          <w:rFonts w:ascii="Times New Roman" w:hAnsi="Times New Roman" w:cs="Times New Roman"/>
          <w:sz w:val="24"/>
          <w:szCs w:val="24"/>
        </w:rPr>
        <w:t>корне слова</w:t>
      </w:r>
      <w:proofErr w:type="gramEnd"/>
      <w:r w:rsidRPr="00101999">
        <w:rPr>
          <w:rFonts w:ascii="Times New Roman" w:hAnsi="Times New Roman" w:cs="Times New Roman"/>
          <w:sz w:val="24"/>
          <w:szCs w:val="24"/>
        </w:rPr>
        <w:t xml:space="preserve"> как проверяемых, так и непроверяемых.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sz w:val="24"/>
          <w:szCs w:val="24"/>
        </w:rPr>
        <w:t>Повторение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Слово, предложение, текст. Основные правила правописания слов, оформления предложений. О «работе» средств языка в речи.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sz w:val="24"/>
          <w:szCs w:val="24"/>
        </w:rPr>
        <w:t>Развитие речи</w:t>
      </w:r>
      <w:r w:rsidRPr="00101999">
        <w:rPr>
          <w:rFonts w:ascii="Times New Roman" w:hAnsi="Times New Roman" w:cs="Times New Roman"/>
          <w:sz w:val="24"/>
          <w:szCs w:val="24"/>
        </w:rPr>
        <w:t>. Обогащение словаря новыми словами, уточнение значения по словарю вроде бы известных детям слов. Подборы синонимов, антонимов в условиях заданного контекста</w:t>
      </w:r>
      <w:r w:rsidRPr="00101999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gramStart"/>
      <w:r w:rsidRPr="00101999">
        <w:rPr>
          <w:rFonts w:ascii="Times New Roman" w:hAnsi="Times New Roman" w:cs="Times New Roman"/>
          <w:sz w:val="24"/>
          <w:szCs w:val="24"/>
        </w:rPr>
        <w:t xml:space="preserve">Использование разных языковых средств выражения сравнительных отношений: описательные выражения (похож на..., подобен...), сравнительные обороты (нежный, как..., неуклюжий, точно..., словно...). </w:t>
      </w:r>
      <w:proofErr w:type="gramEnd"/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 xml:space="preserve">Составление предложений на тему, со словарным словом, из набора отдельных слов. Развитие речевого слуха: мелодика слова и предложения (интонационный рисунок). 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01999">
        <w:rPr>
          <w:rFonts w:ascii="Times New Roman" w:hAnsi="Times New Roman" w:cs="Times New Roman"/>
          <w:sz w:val="24"/>
          <w:szCs w:val="24"/>
        </w:rPr>
        <w:t>Воспроизведение (изложение) чужой речи небольших по объёму текстов повествовательного характера: дословно (списывание с образца, письмо по памяти, письмо под диктовку), близко к исходному содержанию устный и письменный пересказ/изложение по вопросам, по готовому плану).</w:t>
      </w:r>
      <w:proofErr w:type="gramEnd"/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Составление небольших по объёму текстов на тему летних каникул, новогоднего праздника, в жанре природной зарисовки и т. п.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1999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программы по русскому языку к концу 2 класса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1999">
        <w:rPr>
          <w:rFonts w:ascii="Times New Roman" w:hAnsi="Times New Roman" w:cs="Times New Roman"/>
          <w:b/>
          <w:sz w:val="24"/>
          <w:szCs w:val="24"/>
        </w:rPr>
        <w:t>Личностные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 учащихся будут сформированы: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внутренняя позиция школьника на уровне положительного отношения к учёбе как интеллектуальному труду, принятие ценности познавательной деятельности;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понимание ценности нравственных норм, закреплённых в языке народа, для жизни и здоровья человека, умение соотносить эти нормы с поступками как собственных, так и окружающих людей (на уровне, соответствующем возрасту);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lastRenderedPageBreak/>
        <w:t xml:space="preserve">• осознание своей принадлежности народу, стране, чувства уважения к традициям, истории своего народа, интерес к русскому языку, как </w:t>
      </w:r>
      <w:proofErr w:type="gramStart"/>
      <w:r w:rsidRPr="00101999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101999">
        <w:rPr>
          <w:rFonts w:ascii="Times New Roman" w:hAnsi="Times New Roman" w:cs="Times New Roman"/>
          <w:sz w:val="24"/>
          <w:szCs w:val="24"/>
        </w:rPr>
        <w:t xml:space="preserve"> родному;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адекватное восприятие оценки собственной деятельности, данной одноклассниками, учителем, умение признавать собственные ошибки.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Учащиеся получат возможность для формирования: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чувства сопричастности к языку своего народа (я — носитель языка), чувств эстетической красоты и точности русского слова;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осознания русского языка как основного средства общения народов России;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осознания предложения и текста как сре</w:t>
      </w:r>
      <w:proofErr w:type="gramStart"/>
      <w:r w:rsidRPr="00101999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101999">
        <w:rPr>
          <w:rFonts w:ascii="Times New Roman" w:hAnsi="Times New Roman" w:cs="Times New Roman"/>
          <w:sz w:val="24"/>
          <w:szCs w:val="24"/>
        </w:rPr>
        <w:t>я выражения мыслей и чувств, понимание разнообразия и богатства языковых средств для выражения мыслей и чувств;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восприятия русского языка как основной, главной части культуры русского народа понимания того, что изменения в культуре народа, находят своё отражение в языке;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понимания богатства и разнообразия слов в русском языке, внимания к особенностям народной речи, познавательного интереса к значению слова и к его истокам, положительная мотивация к решению различных коммуникативных задач (передавать информацию, просить, доказывать и т.д.).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1999">
        <w:rPr>
          <w:rFonts w:ascii="Times New Roman" w:hAnsi="Times New Roman" w:cs="Times New Roman"/>
          <w:b/>
          <w:sz w:val="24"/>
          <w:szCs w:val="24"/>
        </w:rPr>
        <w:t>Предметные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Учащиеся научатся: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осознавать слово как главное средство языка;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осознавать взаимосвязь в слове значения и формы его выражения (звуковой, буквенной);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различать и характеризовать звуки русского языка (гласные ударные/безударные; согласные твёрдые/мягкие, звонкие/глухие);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использовать правила обозначения гласных и согласных звуков на письме;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использовать знание последовательности букв в алфавите для упорядочения слов и поиска нужной информации (в словарях и др.);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производить звукобуквенный анализ слов простой слоговой структуры;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соблюдать произносительные нормы в собственной речи (в объёме представленного в учебнике материала);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различать родственные (однокоренные) слова;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осознавать критерии (общее значение) объединения слов в группы по частям речи (существительное, прилагательное, глагол, предлоги);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осознавать признаки предложения как коммуникативного средства языка (выражение мысли, связь слов, интонационная законченность);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применять правила правописания (в объеме содержания курса 2 класса);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определять (уточнять) правописание слова по орфографическому словарю учебника;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осознавать признаки текста как более объёмного высказывания (несколько предложений, объединённых одной темой и связанных друг с другом);</w:t>
      </w:r>
    </w:p>
    <w:p w:rsidR="001C0260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каллиграфически и орфографически правильно, без искажений, замены, пропусков, вставок букв списывать</w:t>
      </w:r>
      <w:r w:rsidR="001C0260" w:rsidRPr="00101999">
        <w:rPr>
          <w:rFonts w:ascii="Times New Roman" w:hAnsi="Times New Roman" w:cs="Times New Roman"/>
          <w:sz w:val="24"/>
          <w:szCs w:val="24"/>
        </w:rPr>
        <w:t xml:space="preserve"> </w:t>
      </w:r>
      <w:r w:rsidRPr="00101999">
        <w:rPr>
          <w:rFonts w:ascii="Times New Roman" w:hAnsi="Times New Roman" w:cs="Times New Roman"/>
          <w:sz w:val="24"/>
          <w:szCs w:val="24"/>
        </w:rPr>
        <w:t>тексты (с печатного и письменного шрифта) объёмом в 40–45 слов, писать под диктовку тексты в 35–40 слов.</w:t>
      </w:r>
    </w:p>
    <w:p w:rsidR="001C0260" w:rsidRPr="00101999" w:rsidRDefault="001C0260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0260" w:rsidRPr="00101999" w:rsidRDefault="001C0260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Учащиеся получат возможность научиться: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осознавать свойства значений слов: однозначные, многозначные, слова с прямым и переносным значением, слова с близким и противоположным значением;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оценивать уместность использования слов в тексте;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использовать осознанно употребление частей речи в предложении;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устанавливать морфемную структуру (значимые части) слов с однозначно выделяемыми морфемами;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осознавать место возможного возникновения орфографической ошибки;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при работе над ошибками осознавать причины появления ошибки;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излагать содержание исходных текстов в 40–55 слов, создавать тексты /сочинения/ в 4–8 предложений, правильно оформляя начало и конец предложений.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01999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01999">
        <w:rPr>
          <w:rFonts w:ascii="Times New Roman" w:hAnsi="Times New Roman" w:cs="Times New Roman"/>
          <w:b/>
          <w:bCs/>
          <w:sz w:val="24"/>
          <w:szCs w:val="24"/>
          <w:u w:val="single"/>
        </w:rPr>
        <w:t>Регулятивные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Учащиеся научатся: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самостоятельно организовывать своё рабочее место;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понимать цель выполняемых действий;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в сотрудничестве с учителем ставить конкретную учебную задачу;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понимать важность планирования работы;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 xml:space="preserve">• осмысленно выбирать способ действия при решении орфографической задачи (орфограммы в </w:t>
      </w:r>
      <w:proofErr w:type="gramStart"/>
      <w:r w:rsidRPr="00101999">
        <w:rPr>
          <w:rFonts w:ascii="Times New Roman" w:hAnsi="Times New Roman" w:cs="Times New Roman"/>
          <w:sz w:val="24"/>
          <w:szCs w:val="24"/>
        </w:rPr>
        <w:t>корне слов</w:t>
      </w:r>
      <w:proofErr w:type="gramEnd"/>
      <w:r w:rsidRPr="00101999">
        <w:rPr>
          <w:rFonts w:ascii="Times New Roman" w:hAnsi="Times New Roman" w:cs="Times New Roman"/>
          <w:sz w:val="24"/>
          <w:szCs w:val="24"/>
        </w:rPr>
        <w:t>);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выполнять учебные действия, руководствуясь изученными правилами и в соответствии с выбранным алгоритмом или инструкциям учителя;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осуществлять само и взаимопроверку, используя способ сличения своей работы с заданным эталоном;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вносить необходимые дополнения, исправления в свою работу, если она расходится с эталоном (образцом), находить и исправлять орфографические ошибки, допущенные при списывании, письме по памяти.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Учащиеся получат возможность научиться: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оценивать правильность выполнения своих учебных действий;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в коллективном диалоге ставить конкретную учебную задачу;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намечать действия при работе в паре, составлять простой план действий при написании творческой работы, создании проектов;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объяснять, какой способ действий был использован для выполнения задания, как работали;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осуществлять само и взаимопроверку работ, корректировать выполнение задания;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оценивать выполнение задания по следующим параметрам: выполнено с ошибками или без ошибок, в чём проявилась сложность выполнения.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01999">
        <w:rPr>
          <w:rFonts w:ascii="Times New Roman" w:hAnsi="Times New Roman" w:cs="Times New Roman"/>
          <w:b/>
          <w:bCs/>
          <w:sz w:val="24"/>
          <w:szCs w:val="24"/>
          <w:u w:val="single"/>
        </w:rPr>
        <w:t>Познавательные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Учащиеся научатся: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формирование начального уровня культуры пользования словарями в системе универсальных учебных действий;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ориентироваться в учебнике, в справочном бюро учебника;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использовать простейшие таблицы и схемы для решения конкретных языковых задач;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lastRenderedPageBreak/>
        <w:t>• выделять существенную информацию из небольших читаемых текстов;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строить модели слова (звуковые и буквенные), схему предложения;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находить, сравнивать, группировать: звуки, буквы, слова;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осуществлять синтез как составление целого из частей (составление слов);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 xml:space="preserve">• владеть общим способом проверки орфограмм в </w:t>
      </w:r>
      <w:proofErr w:type="gramStart"/>
      <w:r w:rsidRPr="00101999">
        <w:rPr>
          <w:rFonts w:ascii="Times New Roman" w:hAnsi="Times New Roman" w:cs="Times New Roman"/>
          <w:sz w:val="24"/>
          <w:szCs w:val="24"/>
        </w:rPr>
        <w:t>корне слова</w:t>
      </w:r>
      <w:proofErr w:type="gramEnd"/>
      <w:r w:rsidRPr="00101999">
        <w:rPr>
          <w:rFonts w:ascii="Times New Roman" w:hAnsi="Times New Roman" w:cs="Times New Roman"/>
          <w:sz w:val="24"/>
          <w:szCs w:val="24"/>
        </w:rPr>
        <w:t>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Учащиеся получат возможность научиться: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осуществлять поиск необходимой информации для выполнения учебных заданий, используя различные справочные материалы: толковые словари, детские энциклопедии и др.;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свободно ориентироваться в книге, используя информацию форзацев, оглавления, справочного бюро;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прогнозировать содержание текста по ориентировочным основам (заголовку, пунктам плана);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 xml:space="preserve">• находить, сравнивать, классифицировать: орфограммы в </w:t>
      </w:r>
      <w:proofErr w:type="gramStart"/>
      <w:r w:rsidRPr="00101999">
        <w:rPr>
          <w:rFonts w:ascii="Times New Roman" w:hAnsi="Times New Roman" w:cs="Times New Roman"/>
          <w:sz w:val="24"/>
          <w:szCs w:val="24"/>
        </w:rPr>
        <w:t>корне слова</w:t>
      </w:r>
      <w:proofErr w:type="gramEnd"/>
      <w:r w:rsidRPr="00101999">
        <w:rPr>
          <w:rFonts w:ascii="Times New Roman" w:hAnsi="Times New Roman" w:cs="Times New Roman"/>
          <w:sz w:val="24"/>
          <w:szCs w:val="24"/>
        </w:rPr>
        <w:t>, части речи;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осуществлять синтез как составление целого из частей (составление предложений);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владеть способом проверки «</w:t>
      </w:r>
      <w:proofErr w:type="spellStart"/>
      <w:r w:rsidRPr="00101999">
        <w:rPr>
          <w:rFonts w:ascii="Times New Roman" w:hAnsi="Times New Roman" w:cs="Times New Roman"/>
          <w:sz w:val="24"/>
          <w:szCs w:val="24"/>
        </w:rPr>
        <w:t>труднопроверяемых</w:t>
      </w:r>
      <w:proofErr w:type="spellEnd"/>
      <w:r w:rsidRPr="00101999">
        <w:rPr>
          <w:rFonts w:ascii="Times New Roman" w:hAnsi="Times New Roman" w:cs="Times New Roman"/>
          <w:sz w:val="24"/>
          <w:szCs w:val="24"/>
        </w:rPr>
        <w:t>» орфограмм (словом с историческим корнем).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01999">
        <w:rPr>
          <w:rFonts w:ascii="Times New Roman" w:hAnsi="Times New Roman" w:cs="Times New Roman"/>
          <w:b/>
          <w:bCs/>
          <w:sz w:val="24"/>
          <w:szCs w:val="24"/>
          <w:u w:val="single"/>
        </w:rPr>
        <w:t>Коммуникативные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Учащиеся научатся: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 xml:space="preserve">• выражать свои мысли с полнотой и точностью, </w:t>
      </w:r>
      <w:proofErr w:type="gramStart"/>
      <w:r w:rsidRPr="00101999">
        <w:rPr>
          <w:rFonts w:ascii="Times New Roman" w:hAnsi="Times New Roman" w:cs="Times New Roman"/>
          <w:sz w:val="24"/>
          <w:szCs w:val="24"/>
        </w:rPr>
        <w:t>соответствующими</w:t>
      </w:r>
      <w:proofErr w:type="gramEnd"/>
      <w:r w:rsidRPr="00101999">
        <w:rPr>
          <w:rFonts w:ascii="Times New Roman" w:hAnsi="Times New Roman" w:cs="Times New Roman"/>
          <w:sz w:val="24"/>
          <w:szCs w:val="24"/>
        </w:rPr>
        <w:t xml:space="preserve"> возрасту;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уметь слышать, точно реагировать на реплики;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понимать тему высказывания (текста) по содержанию, по заголовку;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быть терпимыми к другим мнениям, учитывать их в совместной работе;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договариваться и приходить к общему решению, работая в паре.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Учащиеся получат возможность научиться: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соблюдать в повседневной жизни нормы речевого этикета и правила устного общения (обращение, вежливые слова);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озаглавливать текст;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 xml:space="preserve">• задавать вопросы, уточняя </w:t>
      </w:r>
      <w:proofErr w:type="gramStart"/>
      <w:r w:rsidRPr="00101999">
        <w:rPr>
          <w:rFonts w:ascii="Times New Roman" w:hAnsi="Times New Roman" w:cs="Times New Roman"/>
          <w:sz w:val="24"/>
          <w:szCs w:val="24"/>
        </w:rPr>
        <w:t>непонятное</w:t>
      </w:r>
      <w:proofErr w:type="gramEnd"/>
      <w:r w:rsidRPr="00101999">
        <w:rPr>
          <w:rFonts w:ascii="Times New Roman" w:hAnsi="Times New Roman" w:cs="Times New Roman"/>
          <w:sz w:val="24"/>
          <w:szCs w:val="24"/>
        </w:rPr>
        <w:t xml:space="preserve"> в тексте;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адекватно использовать речевые средства для решения коммуникативных задач (обратиться с просьбой, поздравить).</w:t>
      </w:r>
    </w:p>
    <w:p w:rsidR="00D136D2" w:rsidRPr="00101999" w:rsidRDefault="00D136D2" w:rsidP="007B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999">
        <w:rPr>
          <w:rFonts w:ascii="Times New Roman" w:hAnsi="Times New Roman" w:cs="Times New Roman"/>
          <w:sz w:val="24"/>
          <w:szCs w:val="24"/>
        </w:rPr>
        <w:t>• строить продуктивное взаимодействие и сотрудничество со сверстниками и взрослыми для реализации проектной  деятельности (под руководством учителя).</w:t>
      </w:r>
      <w:r w:rsidRPr="001019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136D2" w:rsidRPr="00101999" w:rsidRDefault="00D136D2" w:rsidP="00D136D2">
      <w:pPr>
        <w:rPr>
          <w:rFonts w:ascii="Times New Roman" w:hAnsi="Times New Roman" w:cs="Times New Roman"/>
          <w:sz w:val="24"/>
          <w:szCs w:val="24"/>
        </w:rPr>
        <w:sectPr w:rsidR="00D136D2" w:rsidRPr="00101999" w:rsidSect="006B1448">
          <w:footerReference w:type="even" r:id="rId9"/>
          <w:footerReference w:type="default" r:id="rId10"/>
          <w:pgSz w:w="12240" w:h="15840"/>
          <w:pgMar w:top="1134" w:right="1134" w:bottom="1134" w:left="1134" w:header="113" w:footer="57" w:gutter="0"/>
          <w:pgNumType w:start="1"/>
          <w:cols w:space="720"/>
          <w:noEndnote/>
          <w:docGrid w:linePitch="299"/>
        </w:sectPr>
      </w:pPr>
    </w:p>
    <w:p w:rsidR="00D136D2" w:rsidRPr="00101999" w:rsidRDefault="00D136D2" w:rsidP="00D136D2">
      <w:pPr>
        <w:rPr>
          <w:rFonts w:ascii="Times New Roman" w:hAnsi="Times New Roman" w:cs="Times New Roman"/>
          <w:b/>
          <w:sz w:val="24"/>
          <w:szCs w:val="24"/>
        </w:rPr>
      </w:pPr>
      <w:r w:rsidRPr="0010199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Календарно-тематическое планирование по предмету «русский язык»</w:t>
      </w:r>
      <w:r w:rsidR="0099679A">
        <w:rPr>
          <w:rFonts w:ascii="Times New Roman" w:hAnsi="Times New Roman" w:cs="Times New Roman"/>
          <w:b/>
          <w:sz w:val="24"/>
          <w:szCs w:val="24"/>
        </w:rPr>
        <w:t xml:space="preserve"> 2 класс</w:t>
      </w:r>
    </w:p>
    <w:tbl>
      <w:tblPr>
        <w:tblW w:w="5258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6659"/>
        <w:gridCol w:w="707"/>
        <w:gridCol w:w="994"/>
        <w:gridCol w:w="990"/>
      </w:tblGrid>
      <w:tr w:rsidR="001F4DAD" w:rsidRPr="00101999" w:rsidTr="00DA431C">
        <w:trPr>
          <w:trHeight w:val="322"/>
        </w:trPr>
        <w:tc>
          <w:tcPr>
            <w:tcW w:w="355" w:type="pct"/>
            <w:vMerge w:val="restar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01999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  <w:tc>
          <w:tcPr>
            <w:tcW w:w="3308" w:type="pct"/>
            <w:vMerge w:val="restart"/>
          </w:tcPr>
          <w:p w:rsidR="00D136D2" w:rsidRPr="00101999" w:rsidRDefault="00D136D2" w:rsidP="00DA431C">
            <w:pPr>
              <w:spacing w:before="240"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01999">
              <w:rPr>
                <w:rFonts w:ascii="Times New Roman" w:hAnsi="Times New Roman" w:cs="Times New Roman"/>
                <w:b/>
                <w:sz w:val="16"/>
                <w:szCs w:val="16"/>
              </w:rPr>
              <w:t>Тема урока</w:t>
            </w:r>
          </w:p>
        </w:tc>
        <w:tc>
          <w:tcPr>
            <w:tcW w:w="351" w:type="pct"/>
            <w:vMerge w:val="restart"/>
          </w:tcPr>
          <w:p w:rsidR="00D136D2" w:rsidRPr="00101999" w:rsidRDefault="00003FD7" w:rsidP="00003FD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01999">
              <w:rPr>
                <w:rFonts w:ascii="Times New Roman" w:hAnsi="Times New Roman" w:cs="Times New Roman"/>
                <w:b/>
                <w:sz w:val="16"/>
                <w:szCs w:val="16"/>
              </w:rPr>
              <w:t>Кол-</w:t>
            </w:r>
            <w:r w:rsidR="00D136D2" w:rsidRPr="00101999">
              <w:rPr>
                <w:rFonts w:ascii="Times New Roman" w:hAnsi="Times New Roman" w:cs="Times New Roman"/>
                <w:b/>
                <w:sz w:val="16"/>
                <w:szCs w:val="16"/>
              </w:rPr>
              <w:t>во часов</w:t>
            </w:r>
          </w:p>
        </w:tc>
        <w:tc>
          <w:tcPr>
            <w:tcW w:w="986" w:type="pct"/>
            <w:gridSpan w:val="2"/>
          </w:tcPr>
          <w:p w:rsidR="00D136D2" w:rsidRPr="00101999" w:rsidRDefault="00D136D2" w:rsidP="00003F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1999">
              <w:rPr>
                <w:rFonts w:ascii="Times New Roman" w:hAnsi="Times New Roman" w:cs="Times New Roman"/>
                <w:b/>
                <w:sz w:val="16"/>
                <w:szCs w:val="16"/>
              </w:rPr>
              <w:t>Дата</w:t>
            </w: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  <w:vMerge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308" w:type="pct"/>
            <w:vMerge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1" w:type="pct"/>
            <w:vMerge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94" w:type="pct"/>
          </w:tcPr>
          <w:p w:rsidR="00D136D2" w:rsidRPr="00101999" w:rsidRDefault="00D929E3" w:rsidP="001C0260">
            <w:pPr>
              <w:spacing w:after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01999">
              <w:rPr>
                <w:rFonts w:ascii="Times New Roman" w:hAnsi="Times New Roman" w:cs="Times New Roman"/>
                <w:b/>
                <w:sz w:val="16"/>
                <w:szCs w:val="16"/>
              </w:rPr>
              <w:t>План</w:t>
            </w:r>
          </w:p>
        </w:tc>
        <w:tc>
          <w:tcPr>
            <w:tcW w:w="492" w:type="pct"/>
          </w:tcPr>
          <w:p w:rsidR="00D136D2" w:rsidRPr="00101999" w:rsidRDefault="00D929E3" w:rsidP="001C0260">
            <w:pPr>
              <w:spacing w:after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01999">
              <w:rPr>
                <w:rFonts w:ascii="Times New Roman" w:hAnsi="Times New Roman" w:cs="Times New Roman"/>
                <w:b/>
                <w:sz w:val="16"/>
                <w:szCs w:val="16"/>
              </w:rPr>
              <w:t>Факт</w:t>
            </w: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F4DAD">
            <w:pPr>
              <w:spacing w:after="0"/>
              <w:ind w:right="-107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08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Зачем  человеку</w:t>
            </w:r>
            <w:r w:rsidR="00D90D8A"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слово дано.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D929E3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02.09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08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Родной язык — русский. Почему важно понимать друг друга? 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D929E3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08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Родной язык — русский. Особенности русского языка.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D929E3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08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Особенности устной народной  речи.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D929E3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27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08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Формы речи: устная и письменная, диалогическая и монологическая. 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D929E3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07.09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08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Развитие речи. Вспоминаем о лете.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D929E3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08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>Входная диагностика. Тестирование.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D929E3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08" w:type="pct"/>
          </w:tcPr>
          <w:p w:rsidR="00D136D2" w:rsidRPr="00101999" w:rsidRDefault="00D929E3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Звуки и буквы.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D929E3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10.09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08" w:type="pct"/>
          </w:tcPr>
          <w:p w:rsidR="00D136D2" w:rsidRPr="00101999" w:rsidRDefault="00D929E3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Алфавит.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D929E3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08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Строение слова.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D929E3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08" w:type="pct"/>
          </w:tcPr>
          <w:p w:rsidR="00D136D2" w:rsidRPr="00101999" w:rsidRDefault="00D929E3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работа№1 Вводный диктант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D929E3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418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14.09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08" w:type="pct"/>
          </w:tcPr>
          <w:p w:rsidR="00D136D2" w:rsidRPr="00101999" w:rsidRDefault="00D929E3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Анализ ошибок. Коррекция.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D929E3" w:rsidP="001C0260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15.09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08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Большая буква в словах.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D929E3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08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Слоги. Ударение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D929E3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17.09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08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Перенос слов.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D929E3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08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Упражнения в переносе слов.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D929E3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177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08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 «Школа </w:t>
            </w:r>
            <w:proofErr w:type="gramStart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грамотея</w:t>
            </w:r>
            <w:proofErr w:type="gramEnd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D929E3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177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08" w:type="pct"/>
          </w:tcPr>
          <w:p w:rsidR="000612A8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2</w:t>
            </w:r>
          </w:p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списывание, тестирование 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D929E3" w:rsidRDefault="00D929E3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29E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23.09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08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Обозначение парных  твёрдых и мягких согласных на письме.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D929E3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337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08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Обозначение непарных твёрдых и мягких (шипящих) согласных.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D929E3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27.09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08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Гласные после шипящих согласных.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D929E3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308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Обозначение парных звонких и глухих согласных.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D929E3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308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Обозначение на письме безударных гласных звуков.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D929E3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08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Непроверяемые безударные гласные. </w:t>
            </w: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Контрольный словарный диктант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D929E3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C0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01.10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308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Слова – названия предметов, признаков, действий.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D929E3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</w:t>
            </w:r>
            <w:r w:rsidR="004600D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308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Слова – названия предметов, признаков, действий.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D929E3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</w:t>
            </w:r>
            <w:r w:rsidR="004600D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308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. Выполнение заданий. «Школа </w:t>
            </w:r>
            <w:proofErr w:type="gramStart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грамотея</w:t>
            </w:r>
            <w:proofErr w:type="gramEnd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D929E3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</w:t>
            </w:r>
            <w:r w:rsidR="004600D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308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Слово и предложение.</w:t>
            </w:r>
            <w:r w:rsidR="000612A8"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>Стр. 50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D929E3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</w:t>
            </w:r>
            <w:r w:rsidR="004600D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308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 №3</w:t>
            </w:r>
            <w:r w:rsidRPr="001019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теме «Повторение </w:t>
            </w:r>
            <w:proofErr w:type="gramStart"/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изученного</w:t>
            </w:r>
            <w:proofErr w:type="gramEnd"/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первом классе».</w:t>
            </w:r>
            <w:r w:rsidRPr="001019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и коррекция.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D929E3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C0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08.1</w:t>
            </w:r>
            <w:r w:rsidR="004600DE" w:rsidRPr="00115C0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308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Предложение и текст.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D929E3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  <w:r w:rsidR="004600D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308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Развитие речи. Изложение «До свидания, журавли!». Стр. 58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804C6F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C0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12.1</w:t>
            </w:r>
            <w:r w:rsidR="004600DE" w:rsidRPr="00115C0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308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Анализ изложения. Коррекция типичных ошибок.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804C6F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</w:t>
            </w:r>
            <w:r w:rsidR="004600D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308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Развитие речи. Сочинение «Письмо Деду Морозу об осени».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804C6F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C0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14.1</w:t>
            </w:r>
            <w:r w:rsidR="004600DE" w:rsidRPr="00115C0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308" w:type="pct"/>
          </w:tcPr>
          <w:p w:rsidR="00115C0E" w:rsidRPr="00101999" w:rsidRDefault="00115C0E" w:rsidP="00115C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«Школа </w:t>
            </w:r>
            <w:proofErr w:type="gramStart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грамотея</w:t>
            </w:r>
            <w:proofErr w:type="gramEnd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». Интонация предложений. </w:t>
            </w:r>
          </w:p>
          <w:p w:rsidR="00D136D2" w:rsidRPr="00101999" w:rsidRDefault="00115C0E" w:rsidP="00115C0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Словарный диктант</w:t>
            </w:r>
            <w:proofErr w:type="gramStart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136D2"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  <w:proofErr w:type="gramEnd"/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804C6F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</w:t>
            </w:r>
            <w:r w:rsidR="004600D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308" w:type="pct"/>
          </w:tcPr>
          <w:p w:rsidR="00D136D2" w:rsidRPr="00101999" w:rsidRDefault="00115C0E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Контрольная работа №4 Диктант  по темам «Перенос слов. </w:t>
            </w: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Предложение. Проверяемые и непроверяемые безударные гласные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94" w:type="pct"/>
          </w:tcPr>
          <w:p w:rsidR="00D136D2" w:rsidRPr="00101999" w:rsidRDefault="00804C6F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C0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18.1</w:t>
            </w:r>
            <w:r w:rsidR="004600DE" w:rsidRPr="00115C0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3308" w:type="pct"/>
          </w:tcPr>
          <w:p w:rsidR="00D136D2" w:rsidRPr="00101999" w:rsidRDefault="00115C0E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Анализ ошибок. Коррекция.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804C6F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</w:t>
            </w:r>
            <w:r w:rsidR="004600D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308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Правила общения. Правильность выражения мыслей, чистота речи. Стр.62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804C6F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</w:t>
            </w:r>
            <w:r w:rsidR="004600D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308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Прав</w:t>
            </w:r>
            <w:r w:rsidR="00D90D8A" w:rsidRPr="00101999">
              <w:rPr>
                <w:rFonts w:ascii="Times New Roman" w:hAnsi="Times New Roman" w:cs="Times New Roman"/>
                <w:sz w:val="24"/>
                <w:szCs w:val="24"/>
              </w:rPr>
              <w:t>ила общения. Уважение к собесед</w:t>
            </w: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нику. Правила вежливости. (Стр. 64)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804C6F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</w:t>
            </w:r>
            <w:r w:rsidR="004600D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308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Лексическое значение слова. Прямое значение. Многозначность. Стр. 66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804C6F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</w:t>
            </w:r>
            <w:r w:rsidR="004600D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DAD" w:rsidRPr="00101999" w:rsidTr="00DA431C">
        <w:trPr>
          <w:trHeight w:val="4"/>
        </w:trPr>
        <w:tc>
          <w:tcPr>
            <w:tcW w:w="355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308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Синонимы.</w:t>
            </w:r>
          </w:p>
        </w:tc>
        <w:tc>
          <w:tcPr>
            <w:tcW w:w="351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D136D2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492" w:type="pct"/>
          </w:tcPr>
          <w:p w:rsidR="00D136D2" w:rsidRPr="00101999" w:rsidRDefault="00D136D2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8" w:type="pct"/>
          </w:tcPr>
          <w:p w:rsidR="001F1AED" w:rsidRPr="00101999" w:rsidRDefault="001F1AED" w:rsidP="001F1A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Антонимы, омонимы.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Антонимы, омонимы.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02.11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Группы слов с общим значением.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03.11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Части  речи.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321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Развитие речи. Выборочный пересказ текста.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202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308" w:type="pct"/>
          </w:tcPr>
          <w:p w:rsidR="001F1AED" w:rsidRPr="00101999" w:rsidRDefault="001F1AED" w:rsidP="00115C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Контрольный диктан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т. 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Анализ ошибок. Коррекция.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C0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09.11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Развитие речи. Сочинение «Облака».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Урок обобщение «Язык как средство общения»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177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Корень слова.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Однокоренные слова.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Суффикс.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Приставка.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Закрепление.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Окончание слова.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548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в выделении окончаний слов, изменении окончаний. 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Анализ слов по составу (морфемный разбор).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Контрольная работа №5 с грамматическим заданием по теме «Состав слова». 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339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Анализ ошибок. Коррекция. Анализ слова по составу.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EC53A6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C53A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25.11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65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308" w:type="pct"/>
          </w:tcPr>
          <w:p w:rsidR="001F1AED" w:rsidRPr="00101999" w:rsidRDefault="001F1AED" w:rsidP="001F4D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Понятие об орфограмме.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106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Орфограмма в </w:t>
            </w:r>
            <w:proofErr w:type="gramStart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Ознакомление со способом проверки безударных гласных подбором однокоренных слов.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Упражнения в проверке безударных гласных способом подбора однокоренных слов.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безударной </w:t>
            </w:r>
            <w:r w:rsidRPr="0010199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</w:t>
            </w: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гласной </w:t>
            </w:r>
            <w:r w:rsidRPr="0010199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ё.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Проверка гласных в корне после шипящих.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Развитие речи. Изложение текста с условным названием «Волшебные карандаши».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Проверка парных звонких и глухих согласных в середине слова.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 №6. Диктант.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Слова с непроизносимыми согласными в </w:t>
            </w:r>
            <w:proofErr w:type="gramStart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Правило проверки непроизносимых согласных в корне.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в правописании слов с непроизносимыми согласными. 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Проверяемые орфограммы в </w:t>
            </w:r>
            <w:proofErr w:type="gramStart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 (обобщение).</w:t>
            </w:r>
            <w:r w:rsidRPr="001019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 №7</w:t>
            </w:r>
          </w:p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Проверочная работа</w:t>
            </w:r>
            <w:r w:rsidRPr="001019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>с элементами тестирования.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алгоритма проверки орфограмм в </w:t>
            </w:r>
            <w:proofErr w:type="gramStart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корне слов</w:t>
            </w:r>
            <w:proofErr w:type="gramEnd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.  Работа с алгоритмом.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Контрольный диктант  за 2 четверть.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Анализ ошибок. Коррекция.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Развитие речи. Изложение «Ёлка».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Анализ изложений. Коррекция.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308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Развитие речи.     Создание текста поздравления.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8" w:type="pct"/>
          </w:tcPr>
          <w:p w:rsidR="001F1AED" w:rsidRPr="001F1AED" w:rsidRDefault="001F1AED" w:rsidP="001F1A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pct"/>
          </w:tcPr>
          <w:p w:rsidR="001F1AED" w:rsidRPr="00101999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AED" w:rsidRPr="00101999" w:rsidTr="00DA431C">
        <w:trPr>
          <w:trHeight w:val="4"/>
        </w:trPr>
        <w:tc>
          <w:tcPr>
            <w:tcW w:w="355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8" w:type="pct"/>
          </w:tcPr>
          <w:p w:rsidR="001F1AED" w:rsidRPr="00101999" w:rsidRDefault="0099679A" w:rsidP="0099679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351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pct"/>
          </w:tcPr>
          <w:p w:rsidR="001F1AED" w:rsidRDefault="001F1AED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pct"/>
          </w:tcPr>
          <w:p w:rsidR="001F1AED" w:rsidRPr="00101999" w:rsidRDefault="001F1AED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057E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308" w:type="pct"/>
          </w:tcPr>
          <w:p w:rsidR="0099679A" w:rsidRPr="00101999" w:rsidRDefault="0099679A" w:rsidP="00057E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Слово в предложении.</w:t>
            </w:r>
          </w:p>
        </w:tc>
        <w:tc>
          <w:tcPr>
            <w:tcW w:w="351" w:type="pct"/>
          </w:tcPr>
          <w:p w:rsidR="0099679A" w:rsidRPr="00101999" w:rsidRDefault="0099679A" w:rsidP="00057E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Default="0099679A" w:rsidP="00057E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Предложение. Члены предложения.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Тема текста. Заголовок.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Упражнения в подборе заголовка к тексту.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Тема текста и его названия.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Тема текста с двумя </w:t>
            </w:r>
            <w:proofErr w:type="spellStart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микротемами</w:t>
            </w:r>
            <w:proofErr w:type="spellEnd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Тема текста и средства её раскрытия.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Виды текстов. Текст-описание. Составление устного текста-описания животного. 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Развитие речи. Сообщение о любимой книге.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Учимся анализировать текст. Подготовка к сочинению о зимних забавах.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Развитие речи. Текст-рассуждение. Сочинение о зимних  забавах, историях.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Анализ творческих работ.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Правила записи слов с проверяемыми орфограммами в корне.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Повторение способов и приемов проверки орфограмм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Упражнения в проверке слов по алгоритму.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388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Диагностическая работа с элементом тестирования №8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Непроверяемые орфограммы в </w:t>
            </w:r>
            <w:proofErr w:type="gramStart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корне слов</w:t>
            </w:r>
            <w:proofErr w:type="gramEnd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 (вводно-</w:t>
            </w:r>
            <w:proofErr w:type="spellStart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презентативный</w:t>
            </w:r>
            <w:proofErr w:type="spellEnd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 урок).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Безударные гласные, не проверяемые ударением. Написание названий птиц.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слов с </w:t>
            </w:r>
            <w:proofErr w:type="spellStart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труднопроверяемыми</w:t>
            </w:r>
            <w:proofErr w:type="spellEnd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 гласными. 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Непроверяемые звонкие и глухие согласные.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Развитие речи. Изложение «Птичья столовая».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Анализ. Коррекция. Словарный диктант по теме «Птицы».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Двойные согласные в русских словах.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Двойные согласные в русских словах.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104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Двойные согласные в словах иноязычного происхождения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Закрепление написания слов с двойными согласными.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710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теме «Непроверяемые гласные и согласные в </w:t>
            </w:r>
            <w:proofErr w:type="gramStart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».         </w:t>
            </w: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Контрольный словарный диктант 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3308" w:type="pct"/>
          </w:tcPr>
          <w:p w:rsidR="0099679A" w:rsidRPr="00101999" w:rsidRDefault="0099679A" w:rsidP="00DA431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Упражнения в правописании слов с непроверяемыми орфограммами.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3308" w:type="pct"/>
          </w:tcPr>
          <w:p w:rsidR="0099679A" w:rsidRPr="00101999" w:rsidRDefault="0099679A" w:rsidP="001F4DA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 №9.     Проверочная работа</w:t>
            </w:r>
            <w:r w:rsidRPr="001019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теме «Непроверяемые орфограммы в </w:t>
            </w:r>
            <w:proofErr w:type="gramStart"/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>корне слов</w:t>
            </w:r>
            <w:proofErr w:type="gramEnd"/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Способы обозначения парных твёрдых и мягких согласных звуков. Фонетический разбор слов.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Употребление гласных после шипящих и буквы </w:t>
            </w:r>
            <w:r w:rsidRPr="0010199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правописания гласных после шипящих и буквы </w:t>
            </w:r>
            <w:r w:rsidRPr="0010199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</w:t>
            </w: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Написание сочетаний </w:t>
            </w:r>
            <w:proofErr w:type="spellStart"/>
            <w:r w:rsidRPr="001019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чк</w:t>
            </w:r>
            <w:proofErr w:type="spellEnd"/>
            <w:r w:rsidRPr="001019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1019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чн</w:t>
            </w:r>
            <w:proofErr w:type="spellEnd"/>
            <w:r w:rsidRPr="001019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1019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щн</w:t>
            </w:r>
            <w:proofErr w:type="spellEnd"/>
            <w:r w:rsidRPr="001019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Мягкий знак — показатель мягкости согласных звуков.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записи слов с сочетаниями  </w:t>
            </w:r>
            <w:proofErr w:type="gramStart"/>
            <w:r w:rsidRPr="0010199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10199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л</w:t>
            </w:r>
            <w:proofErr w:type="gramEnd"/>
            <w:r w:rsidRPr="0010199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ь-</w:t>
            </w:r>
            <w:r w:rsidRPr="001019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(мальчик, зеркальный), </w:t>
            </w:r>
            <w:r w:rsidRPr="001019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proofErr w:type="spellStart"/>
            <w:r w:rsidRPr="0010199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нш</w:t>
            </w:r>
            <w:proofErr w:type="spellEnd"/>
            <w:r w:rsidRPr="0010199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-, -</w:t>
            </w:r>
            <w:proofErr w:type="spellStart"/>
            <w:r w:rsidRPr="0010199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нч</w:t>
            </w:r>
            <w:proofErr w:type="spellEnd"/>
            <w:r w:rsidRPr="0010199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-</w:t>
            </w: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 (батончик, каменщик).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Проверочная работа</w:t>
            </w:r>
            <w:r w:rsidRPr="001019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>по теме «Орфограммы корня».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Анализ и коррекция ошибок. Закрепление </w:t>
            </w:r>
            <w:proofErr w:type="gramStart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правописанием </w:t>
            </w:r>
            <w:proofErr w:type="gramStart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разделительного</w:t>
            </w:r>
            <w:proofErr w:type="gramEnd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99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ь</w:t>
            </w: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Правило правописания разделительного </w:t>
            </w:r>
            <w:r w:rsidRPr="0010199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ь</w:t>
            </w: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в правописании </w:t>
            </w:r>
            <w:proofErr w:type="gramStart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разделительного</w:t>
            </w:r>
            <w:proofErr w:type="gramEnd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9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ь</w:t>
            </w: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 в русских и иноязычных словах.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Развитие речи.</w:t>
            </w:r>
            <w:r w:rsidRPr="0010199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Сочинение. Составление письма родным или друзьям.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Развитие речи.  Обучение написанию поздравления с 8 Марта.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Обобщение сведений о роли мягкого знака в словах.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Алгоритм полного устного и письменного звукобуквенного (фонетического разбора) слов.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Развитие речи. Изложение «</w:t>
            </w:r>
            <w:proofErr w:type="spellStart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Клестята</w:t>
            </w:r>
            <w:proofErr w:type="spellEnd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Анализ работ. Коррекция.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«Школа </w:t>
            </w:r>
            <w:proofErr w:type="gramStart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грамотея</w:t>
            </w:r>
            <w:proofErr w:type="gramEnd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«Школа </w:t>
            </w:r>
            <w:proofErr w:type="gramStart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грамотея</w:t>
            </w:r>
            <w:proofErr w:type="gramEnd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 №10 Диктант  по теме «Орфограммы корня» за 3четверть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Коррекция ошибок. Повторение </w:t>
            </w:r>
            <w:proofErr w:type="gramStart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Общие значения частей речи. С.84-87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Имя существительное. С.88-89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Одушевлённые и неодушевлённые имена существительные. С.90-91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Одушевленные имена существительные.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Неодушевленные имена существительные.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24.03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Собственные имена существительные.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25.03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8" w:type="pct"/>
          </w:tcPr>
          <w:p w:rsidR="0099679A" w:rsidRPr="00101999" w:rsidRDefault="0099679A" w:rsidP="0099679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pct"/>
          </w:tcPr>
          <w:p w:rsidR="0099679A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Имена, фамилии, отчества людей.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137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Адреса населенных пунктов.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Закрепление по теме «Имя существительное»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 №11 Диктант с грамматическим заданием по теме «Имя существительное».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Анализ ошибок. Коррекция.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Признаки имён прилагательных.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Имя  прилагательное.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Полная и краткая форма имен прилагательных.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Закрепление знаний об имени прилагательном.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588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>Тестирование по темам «Имя существительное», «Имя прилагательное». Анализ результатов. Коррекция.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>Глагол.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Глаголы в нашей речи. 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Изменение частей речи по числам.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Предлоги и союзы — слова-связки.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003FD7">
            <w:pPr>
              <w:spacing w:after="0"/>
              <w:ind w:right="-107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Контрольная работа №12 Итоговое тестирование за курс второго класса.  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>Анализ. Коррекция.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Словосочетание и его роль в предложении («уточнять название»).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Предложение как средство общения. Оформление предложений в речи. Связь слов в предложении (по смыслу, грамматически)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Предложение. Текст. 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Развитие речи. Изложение «Золотой луг».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262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«Школа </w:t>
            </w:r>
            <w:proofErr w:type="gramStart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грамотея</w:t>
            </w:r>
            <w:proofErr w:type="gramEnd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». Повторяем орфограммы.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127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«Школа </w:t>
            </w:r>
            <w:proofErr w:type="gramStart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грамотея</w:t>
            </w:r>
            <w:proofErr w:type="gramEnd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». Повторяем орфограммы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Слово. Предложение. Текст.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Контрольное списывание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248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Части речи.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141"/>
        </w:trPr>
        <w:tc>
          <w:tcPr>
            <w:tcW w:w="355" w:type="pct"/>
          </w:tcPr>
          <w:p w:rsidR="0099679A" w:rsidRPr="00101999" w:rsidRDefault="0099679A" w:rsidP="00003FD7">
            <w:pPr>
              <w:spacing w:after="0"/>
              <w:ind w:right="-107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Части речи.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141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гласных и согласных в </w:t>
            </w:r>
            <w:proofErr w:type="gramStart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141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гласных и согласных в </w:t>
            </w:r>
            <w:proofErr w:type="gramStart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318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гласных и согласных в </w:t>
            </w:r>
            <w:proofErr w:type="gramStart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Контрольный словарный диктант 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201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итоговому диктанту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bCs/>
                <w:sz w:val="24"/>
                <w:szCs w:val="24"/>
              </w:rPr>
              <w:t>Итоговый  годовой контрольный диктант № 5.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Анализ ошибок. Упражнения в правописании орфограмм в </w:t>
            </w:r>
            <w:proofErr w:type="gramStart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корне слов</w:t>
            </w:r>
            <w:proofErr w:type="gramEnd"/>
            <w:r w:rsidRPr="0010199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Речь.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79A" w:rsidRPr="00101999" w:rsidTr="00DA431C">
        <w:trPr>
          <w:trHeight w:val="234"/>
        </w:trPr>
        <w:tc>
          <w:tcPr>
            <w:tcW w:w="355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3308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Развитие речи. Сочинение-рассуждение о летнем отдыхе.</w:t>
            </w:r>
          </w:p>
        </w:tc>
        <w:tc>
          <w:tcPr>
            <w:tcW w:w="351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:rsidR="0099679A" w:rsidRPr="00101999" w:rsidRDefault="0099679A" w:rsidP="008850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492" w:type="pct"/>
          </w:tcPr>
          <w:p w:rsidR="0099679A" w:rsidRPr="00101999" w:rsidRDefault="0099679A" w:rsidP="001C02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0DD1" w:rsidRPr="00101999" w:rsidRDefault="00590DD1" w:rsidP="00DA431C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590DD1" w:rsidRPr="00101999" w:rsidSect="0099679A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FD8" w:rsidRDefault="003A7FD8">
      <w:pPr>
        <w:spacing w:after="0" w:line="240" w:lineRule="auto"/>
      </w:pPr>
      <w:r>
        <w:separator/>
      </w:r>
    </w:p>
  </w:endnote>
  <w:endnote w:type="continuationSeparator" w:id="0">
    <w:p w:rsidR="003A7FD8" w:rsidRDefault="003A7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OfficinaSansCT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T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D90" w:rsidRDefault="00F51D90" w:rsidP="002F4D7A">
    <w:pPr>
      <w:pStyle w:val="af7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F51D90" w:rsidRDefault="00F51D90">
    <w:pPr>
      <w:pStyle w:val="af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D90" w:rsidRDefault="00F51D90">
    <w:pPr>
      <w:pStyle w:val="af7"/>
      <w:jc w:val="right"/>
    </w:pPr>
  </w:p>
  <w:p w:rsidR="00F51D90" w:rsidRDefault="00F51D90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FD8" w:rsidRDefault="003A7FD8">
      <w:pPr>
        <w:spacing w:after="0" w:line="240" w:lineRule="auto"/>
      </w:pPr>
      <w:r>
        <w:separator/>
      </w:r>
    </w:p>
  </w:footnote>
  <w:footnote w:type="continuationSeparator" w:id="0">
    <w:p w:rsidR="003A7FD8" w:rsidRDefault="003A7F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styleLink w:val="1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A0E1DCB"/>
    <w:multiLevelType w:val="hybridMultilevel"/>
    <w:tmpl w:val="4D24BEE8"/>
    <w:styleLink w:val="11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8320A48"/>
    <w:multiLevelType w:val="hybridMultilevel"/>
    <w:tmpl w:val="9F586D44"/>
    <w:styleLink w:val="12"/>
    <w:lvl w:ilvl="0" w:tplc="EF1CC6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9B0DA6"/>
    <w:multiLevelType w:val="multilevel"/>
    <w:tmpl w:val="1996EC2C"/>
    <w:styleLink w:val="1"/>
    <w:lvl w:ilvl="0">
      <w:start w:val="1"/>
      <w:numFmt w:val="bullet"/>
      <w:lvlText w:val=""/>
      <w:lvlJc w:val="left"/>
      <w:pPr>
        <w:tabs>
          <w:tab w:val="num" w:pos="1440"/>
        </w:tabs>
        <w:ind w:left="106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69"/>
        </w:tabs>
        <w:ind w:left="106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2336"/>
    <w:rsid w:val="00002062"/>
    <w:rsid w:val="00003FD7"/>
    <w:rsid w:val="000409E1"/>
    <w:rsid w:val="000612A8"/>
    <w:rsid w:val="00080CED"/>
    <w:rsid w:val="00090F1A"/>
    <w:rsid w:val="000D1BD5"/>
    <w:rsid w:val="000F66F6"/>
    <w:rsid w:val="00101999"/>
    <w:rsid w:val="0010417D"/>
    <w:rsid w:val="00115C0E"/>
    <w:rsid w:val="00190BA1"/>
    <w:rsid w:val="001C0260"/>
    <w:rsid w:val="001D0AB3"/>
    <w:rsid w:val="001F1AED"/>
    <w:rsid w:val="001F4DAD"/>
    <w:rsid w:val="002734E0"/>
    <w:rsid w:val="002D3A21"/>
    <w:rsid w:val="002F4D7A"/>
    <w:rsid w:val="003068D5"/>
    <w:rsid w:val="003163A2"/>
    <w:rsid w:val="00367399"/>
    <w:rsid w:val="00387012"/>
    <w:rsid w:val="003A7FD8"/>
    <w:rsid w:val="003E29D8"/>
    <w:rsid w:val="004043E6"/>
    <w:rsid w:val="00436FC6"/>
    <w:rsid w:val="004600DE"/>
    <w:rsid w:val="004F22DB"/>
    <w:rsid w:val="00590DD1"/>
    <w:rsid w:val="005B58AB"/>
    <w:rsid w:val="005B6B27"/>
    <w:rsid w:val="005E25C0"/>
    <w:rsid w:val="005F1785"/>
    <w:rsid w:val="006677B3"/>
    <w:rsid w:val="006B1448"/>
    <w:rsid w:val="006E7EC7"/>
    <w:rsid w:val="006F1C0C"/>
    <w:rsid w:val="00713A3E"/>
    <w:rsid w:val="00742AAA"/>
    <w:rsid w:val="007B63EB"/>
    <w:rsid w:val="00804C6F"/>
    <w:rsid w:val="008B4181"/>
    <w:rsid w:val="008C607B"/>
    <w:rsid w:val="009571ED"/>
    <w:rsid w:val="0099679A"/>
    <w:rsid w:val="00A42626"/>
    <w:rsid w:val="00A85BFC"/>
    <w:rsid w:val="00AA11C4"/>
    <w:rsid w:val="00AB4F58"/>
    <w:rsid w:val="00B17AE8"/>
    <w:rsid w:val="00B72336"/>
    <w:rsid w:val="00B80F86"/>
    <w:rsid w:val="00C12002"/>
    <w:rsid w:val="00C62851"/>
    <w:rsid w:val="00C91259"/>
    <w:rsid w:val="00CF10E8"/>
    <w:rsid w:val="00CF390B"/>
    <w:rsid w:val="00D00FA1"/>
    <w:rsid w:val="00D072BD"/>
    <w:rsid w:val="00D136D2"/>
    <w:rsid w:val="00D53A87"/>
    <w:rsid w:val="00D734BE"/>
    <w:rsid w:val="00D90D8A"/>
    <w:rsid w:val="00D929E3"/>
    <w:rsid w:val="00DA431C"/>
    <w:rsid w:val="00E91B5C"/>
    <w:rsid w:val="00E9282F"/>
    <w:rsid w:val="00E97DFA"/>
    <w:rsid w:val="00EC53A6"/>
    <w:rsid w:val="00F167ED"/>
    <w:rsid w:val="00F3046F"/>
    <w:rsid w:val="00F51D90"/>
    <w:rsid w:val="00F81D26"/>
    <w:rsid w:val="00FE3239"/>
    <w:rsid w:val="00FF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399"/>
  </w:style>
  <w:style w:type="paragraph" w:styleId="10">
    <w:name w:val="heading 1"/>
    <w:basedOn w:val="a"/>
    <w:next w:val="a"/>
    <w:link w:val="14"/>
    <w:qFormat/>
    <w:rsid w:val="00D136D2"/>
    <w:pPr>
      <w:keepNext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D136D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D136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D136D2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D136D2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D136D2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D136D2"/>
    <w:pPr>
      <w:keepNext/>
      <w:spacing w:after="0"/>
      <w:jc w:val="center"/>
      <w:outlineLvl w:val="6"/>
    </w:pPr>
    <w:rPr>
      <w:rFonts w:ascii="Arial Narrow" w:eastAsia="Times New Roman" w:hAnsi="Arial Narrow" w:cs="Times New Roman"/>
      <w:i/>
      <w:iCs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D136D2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0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90D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Заголовок 1 Знак"/>
    <w:basedOn w:val="a0"/>
    <w:link w:val="10"/>
    <w:rsid w:val="00D136D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D136D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136D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D136D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D136D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D136D2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D136D2"/>
    <w:rPr>
      <w:rFonts w:ascii="Arial Narrow" w:eastAsia="Times New Roman" w:hAnsi="Arial Narrow" w:cs="Times New Roman"/>
      <w:i/>
      <w:iCs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D136D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3">
    <w:name w:val="c3"/>
    <w:basedOn w:val="a"/>
    <w:rsid w:val="00D1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136D2"/>
  </w:style>
  <w:style w:type="character" w:customStyle="1" w:styleId="c0">
    <w:name w:val="c0"/>
    <w:basedOn w:val="a0"/>
    <w:rsid w:val="00D136D2"/>
  </w:style>
  <w:style w:type="paragraph" w:customStyle="1" w:styleId="c2">
    <w:name w:val="c2"/>
    <w:basedOn w:val="a"/>
    <w:rsid w:val="00D1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D136D2"/>
    <w:rPr>
      <w:rFonts w:ascii="Century Schoolbook" w:hAnsi="Century Schoolbook"/>
      <w:sz w:val="14"/>
    </w:rPr>
  </w:style>
  <w:style w:type="paragraph" w:customStyle="1" w:styleId="Style2">
    <w:name w:val="Style2"/>
    <w:basedOn w:val="a"/>
    <w:rsid w:val="00D136D2"/>
    <w:pPr>
      <w:widowControl w:val="0"/>
      <w:autoSpaceDE w:val="0"/>
      <w:autoSpaceDN w:val="0"/>
      <w:adjustRightInd w:val="0"/>
      <w:spacing w:after="0" w:line="307" w:lineRule="exact"/>
      <w:ind w:firstLine="355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rsid w:val="00D136D2"/>
    <w:pPr>
      <w:ind w:left="720"/>
    </w:pPr>
    <w:rPr>
      <w:rFonts w:ascii="Calibri" w:eastAsia="Calibri" w:hAnsi="Calibri" w:cs="Calibri"/>
      <w:lang w:eastAsia="ru-RU"/>
    </w:rPr>
  </w:style>
  <w:style w:type="paragraph" w:customStyle="1" w:styleId="Style3">
    <w:name w:val="Style3"/>
    <w:basedOn w:val="a"/>
    <w:rsid w:val="00D136D2"/>
    <w:pPr>
      <w:widowControl w:val="0"/>
      <w:autoSpaceDE w:val="0"/>
      <w:autoSpaceDN w:val="0"/>
      <w:adjustRightInd w:val="0"/>
      <w:spacing w:after="0" w:line="270" w:lineRule="exact"/>
      <w:ind w:firstLine="35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D136D2"/>
    <w:pPr>
      <w:widowControl w:val="0"/>
      <w:autoSpaceDE w:val="0"/>
      <w:autoSpaceDN w:val="0"/>
      <w:adjustRightInd w:val="0"/>
      <w:spacing w:after="0" w:line="274" w:lineRule="exact"/>
      <w:ind w:firstLine="346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D136D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D136D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4">
    <w:name w:val="Font Style14"/>
    <w:rsid w:val="00D136D2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5">
    <w:name w:val="Font Style15"/>
    <w:rsid w:val="00D136D2"/>
    <w:rPr>
      <w:rFonts w:ascii="Times New Roman" w:hAnsi="Times New Roman" w:cs="Times New Roman"/>
      <w:sz w:val="20"/>
      <w:szCs w:val="20"/>
    </w:rPr>
  </w:style>
  <w:style w:type="character" w:customStyle="1" w:styleId="FontStyle16">
    <w:name w:val="Font Style16"/>
    <w:rsid w:val="00D136D2"/>
    <w:rPr>
      <w:rFonts w:ascii="Times New Roman" w:hAnsi="Times New Roman" w:cs="Times New Roman"/>
      <w:sz w:val="20"/>
      <w:szCs w:val="20"/>
    </w:rPr>
  </w:style>
  <w:style w:type="paragraph" w:styleId="a5">
    <w:name w:val="No Spacing"/>
    <w:link w:val="a6"/>
    <w:qFormat/>
    <w:rsid w:val="00D136D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34"/>
    <w:qFormat/>
    <w:rsid w:val="00D136D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msonormalbullet1gif">
    <w:name w:val="msonormalbullet1.gif"/>
    <w:basedOn w:val="a"/>
    <w:rsid w:val="00D1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D1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D136D2"/>
    <w:rPr>
      <w:i/>
      <w:iCs/>
    </w:rPr>
  </w:style>
  <w:style w:type="paragraph" w:customStyle="1" w:styleId="FR2">
    <w:name w:val="FR2"/>
    <w:rsid w:val="00D136D2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c15">
    <w:name w:val="c15"/>
    <w:basedOn w:val="a"/>
    <w:rsid w:val="00D1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136D2"/>
  </w:style>
  <w:style w:type="paragraph" w:customStyle="1" w:styleId="c15c0">
    <w:name w:val="c15 c0"/>
    <w:basedOn w:val="a"/>
    <w:rsid w:val="00D1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rsid w:val="00D136D2"/>
    <w:pPr>
      <w:spacing w:after="0"/>
      <w:ind w:firstLine="360"/>
      <w:jc w:val="both"/>
    </w:pPr>
    <w:rPr>
      <w:rFonts w:ascii="Arial Narrow" w:eastAsia="Times New Roman" w:hAnsi="Arial Narrow" w:cs="Times New Roman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D136D2"/>
    <w:rPr>
      <w:rFonts w:ascii="Arial Narrow" w:eastAsia="Times New Roman" w:hAnsi="Arial Narrow" w:cs="Times New Roman"/>
      <w:szCs w:val="24"/>
      <w:lang w:eastAsia="ru-RU"/>
    </w:rPr>
  </w:style>
  <w:style w:type="paragraph" w:styleId="ab">
    <w:name w:val="Body Text"/>
    <w:basedOn w:val="a"/>
    <w:link w:val="ac"/>
    <w:rsid w:val="00D136D2"/>
    <w:pPr>
      <w:spacing w:after="0" w:line="360" w:lineRule="auto"/>
    </w:pPr>
    <w:rPr>
      <w:rFonts w:ascii="Arial Narrow" w:eastAsia="Times New Roman" w:hAnsi="Arial Narrow" w:cs="Times New Roman"/>
      <w:sz w:val="28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D136D2"/>
    <w:rPr>
      <w:rFonts w:ascii="Arial Narrow" w:eastAsia="Times New Roman" w:hAnsi="Arial Narrow" w:cs="Times New Roman"/>
      <w:sz w:val="28"/>
      <w:szCs w:val="24"/>
      <w:lang w:eastAsia="ru-RU"/>
    </w:rPr>
  </w:style>
  <w:style w:type="character" w:customStyle="1" w:styleId="-2">
    <w:name w:val="-2"/>
    <w:rsid w:val="00D136D2"/>
  </w:style>
  <w:style w:type="character" w:customStyle="1" w:styleId="-15">
    <w:name w:val="-1.5"/>
    <w:rsid w:val="00D136D2"/>
  </w:style>
  <w:style w:type="character" w:customStyle="1" w:styleId="-1">
    <w:name w:val="-1"/>
    <w:rsid w:val="00D136D2"/>
  </w:style>
  <w:style w:type="character" w:customStyle="1" w:styleId="-05">
    <w:name w:val="-0.5"/>
    <w:rsid w:val="00D136D2"/>
  </w:style>
  <w:style w:type="paragraph" w:styleId="ad">
    <w:name w:val="footnote text"/>
    <w:basedOn w:val="a"/>
    <w:link w:val="ae"/>
    <w:semiHidden/>
    <w:rsid w:val="00D136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semiHidden/>
    <w:rsid w:val="00D136D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">
    <w:name w:val="2"/>
    <w:basedOn w:val="a"/>
    <w:rsid w:val="00D136D2"/>
    <w:pPr>
      <w:widowControl w:val="0"/>
      <w:autoSpaceDE w:val="0"/>
      <w:autoSpaceDN w:val="0"/>
      <w:spacing w:after="0" w:line="240" w:lineRule="auto"/>
    </w:pPr>
    <w:rPr>
      <w:rFonts w:ascii="OfficinaSansCTT" w:eastAsia="Times New Roman" w:hAnsi="OfficinaSansCTT" w:cs="Times New Roman"/>
      <w:b/>
      <w:bCs/>
      <w:color w:val="000000"/>
      <w:sz w:val="28"/>
      <w:szCs w:val="28"/>
      <w:lang w:eastAsia="ru-RU"/>
    </w:rPr>
  </w:style>
  <w:style w:type="character" w:customStyle="1" w:styleId="110">
    <w:name w:val="11"/>
    <w:rsid w:val="00D136D2"/>
  </w:style>
  <w:style w:type="character" w:customStyle="1" w:styleId="0">
    <w:name w:val="0"/>
    <w:rsid w:val="00D136D2"/>
  </w:style>
  <w:style w:type="character" w:styleId="af">
    <w:name w:val="Strong"/>
    <w:basedOn w:val="a0"/>
    <w:qFormat/>
    <w:rsid w:val="00D136D2"/>
    <w:rPr>
      <w:b/>
      <w:bCs/>
    </w:rPr>
  </w:style>
  <w:style w:type="character" w:styleId="af0">
    <w:name w:val="Hyperlink"/>
    <w:basedOn w:val="a0"/>
    <w:rsid w:val="00D136D2"/>
    <w:rPr>
      <w:color w:val="0000FF"/>
      <w:u w:val="single"/>
    </w:rPr>
  </w:style>
  <w:style w:type="character" w:styleId="af1">
    <w:name w:val="FollowedHyperlink"/>
    <w:basedOn w:val="a0"/>
    <w:rsid w:val="00D136D2"/>
    <w:rPr>
      <w:color w:val="800080"/>
      <w:u w:val="single"/>
    </w:rPr>
  </w:style>
  <w:style w:type="character" w:styleId="af2">
    <w:name w:val="footnote reference"/>
    <w:basedOn w:val="a0"/>
    <w:semiHidden/>
    <w:rsid w:val="00D136D2"/>
    <w:rPr>
      <w:vertAlign w:val="superscript"/>
    </w:rPr>
  </w:style>
  <w:style w:type="paragraph" w:styleId="af3">
    <w:name w:val="Balloon Text"/>
    <w:basedOn w:val="a"/>
    <w:link w:val="af4"/>
    <w:semiHidden/>
    <w:rsid w:val="00D136D2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semiHidden/>
    <w:rsid w:val="00D136D2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header"/>
    <w:basedOn w:val="a"/>
    <w:link w:val="af6"/>
    <w:rsid w:val="00D136D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Верхний колонтитул Знак"/>
    <w:basedOn w:val="a0"/>
    <w:link w:val="af5"/>
    <w:rsid w:val="00D136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rsid w:val="00D136D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Нижний колонтитул Знак"/>
    <w:basedOn w:val="a0"/>
    <w:link w:val="af7"/>
    <w:uiPriority w:val="99"/>
    <w:rsid w:val="00D136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rsid w:val="00D136D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TablGol">
    <w:name w:val="Tabl_Gol"/>
    <w:basedOn w:val="a"/>
    <w:rsid w:val="00D136D2"/>
    <w:pPr>
      <w:widowControl w:val="0"/>
      <w:autoSpaceDE w:val="0"/>
      <w:autoSpaceDN w:val="0"/>
      <w:spacing w:after="0" w:line="260" w:lineRule="atLeast"/>
      <w:jc w:val="center"/>
    </w:pPr>
    <w:rPr>
      <w:rFonts w:ascii="NewtonCTT" w:eastAsia="SimSun" w:hAnsi="NewtonCTT" w:cs="Times New Roman"/>
      <w:b/>
      <w:bCs/>
      <w:color w:val="000000"/>
      <w:sz w:val="15"/>
      <w:szCs w:val="15"/>
      <w:lang w:eastAsia="ru-RU"/>
    </w:rPr>
  </w:style>
  <w:style w:type="character" w:customStyle="1" w:styleId="150">
    <w:name w:val="1.5"/>
    <w:rsid w:val="00D136D2"/>
  </w:style>
  <w:style w:type="character" w:customStyle="1" w:styleId="05">
    <w:name w:val="0.5"/>
    <w:rsid w:val="00D136D2"/>
  </w:style>
  <w:style w:type="numbering" w:customStyle="1" w:styleId="1">
    <w:name w:val="Стиль1"/>
    <w:rsid w:val="00D136D2"/>
    <w:pPr>
      <w:numPr>
        <w:numId w:val="4"/>
      </w:numPr>
    </w:pPr>
  </w:style>
  <w:style w:type="paragraph" w:styleId="31">
    <w:name w:val="Body Text 3"/>
    <w:basedOn w:val="a"/>
    <w:link w:val="32"/>
    <w:semiHidden/>
    <w:rsid w:val="00D136D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D136D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Heading3Char">
    <w:name w:val="Heading 3 Char"/>
    <w:basedOn w:val="a0"/>
    <w:semiHidden/>
    <w:locked/>
    <w:rsid w:val="00D136D2"/>
    <w:rPr>
      <w:rFonts w:ascii="Cambria" w:hAnsi="Cambria" w:cs="Cambria"/>
      <w:b/>
      <w:bCs/>
      <w:sz w:val="26"/>
      <w:szCs w:val="26"/>
    </w:rPr>
  </w:style>
  <w:style w:type="character" w:customStyle="1" w:styleId="HeaderChar">
    <w:name w:val="Header Char"/>
    <w:basedOn w:val="a0"/>
    <w:locked/>
    <w:rsid w:val="00D136D2"/>
    <w:rPr>
      <w:sz w:val="24"/>
      <w:szCs w:val="24"/>
    </w:rPr>
  </w:style>
  <w:style w:type="character" w:customStyle="1" w:styleId="FooterChar">
    <w:name w:val="Footer Char"/>
    <w:basedOn w:val="a0"/>
    <w:locked/>
    <w:rsid w:val="00D136D2"/>
    <w:rPr>
      <w:sz w:val="24"/>
      <w:szCs w:val="24"/>
    </w:rPr>
  </w:style>
  <w:style w:type="character" w:customStyle="1" w:styleId="Heading4Char">
    <w:name w:val="Heading 4 Char"/>
    <w:basedOn w:val="a0"/>
    <w:semiHidden/>
    <w:locked/>
    <w:rsid w:val="00D136D2"/>
    <w:rPr>
      <w:rFonts w:ascii="Calibri" w:hAnsi="Calibri" w:cs="Calibri"/>
      <w:b/>
      <w:bCs/>
      <w:sz w:val="28"/>
      <w:szCs w:val="28"/>
    </w:rPr>
  </w:style>
  <w:style w:type="character" w:customStyle="1" w:styleId="Heading6Char">
    <w:name w:val="Heading 6 Char"/>
    <w:basedOn w:val="a0"/>
    <w:semiHidden/>
    <w:locked/>
    <w:rsid w:val="00D136D2"/>
    <w:rPr>
      <w:rFonts w:ascii="Calibri" w:hAnsi="Calibri" w:cs="Calibri"/>
      <w:b/>
      <w:bCs/>
      <w:sz w:val="22"/>
      <w:szCs w:val="22"/>
    </w:rPr>
  </w:style>
  <w:style w:type="character" w:styleId="af9">
    <w:name w:val="page number"/>
    <w:basedOn w:val="a0"/>
    <w:rsid w:val="00D136D2"/>
  </w:style>
  <w:style w:type="paragraph" w:customStyle="1" w:styleId="afa">
    <w:name w:val="Знак"/>
    <w:basedOn w:val="a"/>
    <w:rsid w:val="00D136D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ParagraphStyle">
    <w:name w:val="Paragraph Style"/>
    <w:rsid w:val="00D136D2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sz w:val="24"/>
      <w:szCs w:val="24"/>
      <w:lang w:eastAsia="ja-JP"/>
    </w:rPr>
  </w:style>
  <w:style w:type="character" w:customStyle="1" w:styleId="33">
    <w:name w:val="Основной текст (3)"/>
    <w:basedOn w:val="a0"/>
    <w:link w:val="310"/>
    <w:uiPriority w:val="99"/>
    <w:locked/>
    <w:rsid w:val="00D136D2"/>
    <w:rPr>
      <w:rFonts w:ascii="Arial" w:hAnsi="Arial" w:cs="Arial"/>
      <w:i/>
      <w:iCs/>
      <w:sz w:val="20"/>
      <w:szCs w:val="20"/>
      <w:shd w:val="clear" w:color="auto" w:fill="FFFFFF"/>
    </w:rPr>
  </w:style>
  <w:style w:type="paragraph" w:customStyle="1" w:styleId="310">
    <w:name w:val="Основной текст (3)1"/>
    <w:basedOn w:val="a"/>
    <w:link w:val="33"/>
    <w:uiPriority w:val="99"/>
    <w:rsid w:val="00D136D2"/>
    <w:pPr>
      <w:shd w:val="clear" w:color="auto" w:fill="FFFFFF"/>
      <w:spacing w:before="180" w:after="0" w:line="250" w:lineRule="exact"/>
    </w:pPr>
    <w:rPr>
      <w:rFonts w:ascii="Arial" w:hAnsi="Arial" w:cs="Arial"/>
      <w:i/>
      <w:iCs/>
      <w:sz w:val="20"/>
      <w:szCs w:val="20"/>
    </w:rPr>
  </w:style>
  <w:style w:type="character" w:customStyle="1" w:styleId="afb">
    <w:name w:val="Основной текст + Курсив"/>
    <w:uiPriority w:val="99"/>
    <w:rsid w:val="00D136D2"/>
    <w:rPr>
      <w:rFonts w:ascii="Arial" w:hAnsi="Arial"/>
      <w:i/>
      <w:sz w:val="20"/>
    </w:rPr>
  </w:style>
  <w:style w:type="character" w:customStyle="1" w:styleId="a6">
    <w:name w:val="Без интервала Знак"/>
    <w:basedOn w:val="a0"/>
    <w:link w:val="a5"/>
    <w:rsid w:val="00D136D2"/>
    <w:rPr>
      <w:rFonts w:ascii="Calibri" w:eastAsia="Times New Roman" w:hAnsi="Calibri" w:cs="Times New Roman"/>
      <w:lang w:eastAsia="ru-RU"/>
    </w:rPr>
  </w:style>
  <w:style w:type="paragraph" w:styleId="afc">
    <w:name w:val="Body Text First Indent"/>
    <w:basedOn w:val="ab"/>
    <w:link w:val="afd"/>
    <w:uiPriority w:val="99"/>
    <w:unhideWhenUsed/>
    <w:rsid w:val="00D136D2"/>
    <w:pPr>
      <w:spacing w:after="200" w:line="276" w:lineRule="auto"/>
      <w:ind w:firstLine="3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d">
    <w:name w:val="Красная строка Знак"/>
    <w:basedOn w:val="ac"/>
    <w:link w:val="afc"/>
    <w:uiPriority w:val="99"/>
    <w:rsid w:val="00D136D2"/>
    <w:rPr>
      <w:rFonts w:ascii="Arial Narrow" w:eastAsia="Times New Roman" w:hAnsi="Arial Narrow" w:cs="Times New Roman"/>
      <w:sz w:val="28"/>
      <w:szCs w:val="24"/>
      <w:lang w:eastAsia="ru-RU"/>
    </w:rPr>
  </w:style>
  <w:style w:type="numbering" w:customStyle="1" w:styleId="17">
    <w:name w:val="Нет списка1"/>
    <w:next w:val="a2"/>
    <w:semiHidden/>
    <w:rsid w:val="00D136D2"/>
  </w:style>
  <w:style w:type="character" w:customStyle="1" w:styleId="apple-converted-space">
    <w:name w:val="apple-converted-space"/>
    <w:rsid w:val="00D136D2"/>
    <w:rPr>
      <w:rFonts w:cs="Times New Roman"/>
    </w:rPr>
  </w:style>
  <w:style w:type="table" w:customStyle="1" w:styleId="18">
    <w:name w:val="Сетка таблицы1"/>
    <w:basedOn w:val="a1"/>
    <w:next w:val="a4"/>
    <w:rsid w:val="00D136D2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Стиль11"/>
    <w:rsid w:val="00D136D2"/>
    <w:pPr>
      <w:numPr>
        <w:numId w:val="2"/>
      </w:numPr>
    </w:pPr>
  </w:style>
  <w:style w:type="numbering" w:customStyle="1" w:styleId="22">
    <w:name w:val="Нет списка2"/>
    <w:next w:val="a2"/>
    <w:semiHidden/>
    <w:rsid w:val="00D136D2"/>
  </w:style>
  <w:style w:type="table" w:customStyle="1" w:styleId="23">
    <w:name w:val="Сетка таблицы2"/>
    <w:basedOn w:val="a1"/>
    <w:next w:val="a4"/>
    <w:rsid w:val="00D136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4">
    <w:name w:val="Без интервала2"/>
    <w:rsid w:val="00D136D2"/>
    <w:pPr>
      <w:spacing w:after="0" w:line="240" w:lineRule="auto"/>
    </w:pPr>
    <w:rPr>
      <w:rFonts w:ascii="Calibri" w:eastAsia="Times New Roman" w:hAnsi="Calibri" w:cs="Times New Roman"/>
    </w:rPr>
  </w:style>
  <w:style w:type="numbering" w:customStyle="1" w:styleId="12">
    <w:name w:val="Стиль12"/>
    <w:rsid w:val="00D136D2"/>
    <w:pPr>
      <w:numPr>
        <w:numId w:val="1"/>
      </w:numPr>
    </w:pPr>
  </w:style>
  <w:style w:type="paragraph" w:customStyle="1" w:styleId="c26">
    <w:name w:val="c26"/>
    <w:basedOn w:val="a"/>
    <w:rsid w:val="00D1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D1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136D2"/>
  </w:style>
  <w:style w:type="paragraph" w:customStyle="1" w:styleId="c28">
    <w:name w:val="c28"/>
    <w:basedOn w:val="a"/>
    <w:rsid w:val="00D1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D1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D1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D136D2"/>
  </w:style>
  <w:style w:type="paragraph" w:customStyle="1" w:styleId="c59">
    <w:name w:val="c59"/>
    <w:basedOn w:val="a"/>
    <w:rsid w:val="00D1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4">
    <w:name w:val="Нет списка3"/>
    <w:next w:val="a2"/>
    <w:semiHidden/>
    <w:rsid w:val="00D136D2"/>
  </w:style>
  <w:style w:type="table" w:customStyle="1" w:styleId="35">
    <w:name w:val="Сетка таблицы3"/>
    <w:basedOn w:val="a1"/>
    <w:next w:val="a4"/>
    <w:rsid w:val="00D136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Стиль13"/>
    <w:rsid w:val="00D136D2"/>
    <w:pPr>
      <w:numPr>
        <w:numId w:val="3"/>
      </w:numPr>
    </w:pPr>
  </w:style>
  <w:style w:type="numbering" w:customStyle="1" w:styleId="41">
    <w:name w:val="Нет списка4"/>
    <w:next w:val="a2"/>
    <w:semiHidden/>
    <w:unhideWhenUsed/>
    <w:rsid w:val="00D136D2"/>
  </w:style>
  <w:style w:type="numbering" w:customStyle="1" w:styleId="51">
    <w:name w:val="Нет списка5"/>
    <w:next w:val="a2"/>
    <w:semiHidden/>
    <w:unhideWhenUsed/>
    <w:rsid w:val="00D136D2"/>
  </w:style>
  <w:style w:type="table" w:customStyle="1" w:styleId="111">
    <w:name w:val="Сетка таблицы11"/>
    <w:basedOn w:val="a1"/>
    <w:next w:val="a4"/>
    <w:rsid w:val="00D136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4"/>
    <w:uiPriority w:val="59"/>
    <w:rsid w:val="00D136D2"/>
    <w:pPr>
      <w:spacing w:after="0" w:line="240" w:lineRule="auto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a"/>
    <w:uiPriority w:val="99"/>
    <w:rsid w:val="00D136D2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eastAsia="Times New Roman" w:hAnsi="Franklin Gothic Demi Cond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D136D2"/>
    <w:rPr>
      <w:rFonts w:ascii="Century Schoolbook" w:hAnsi="Century Schoolbook" w:cs="Century Schoolbook"/>
      <w:i/>
      <w:iCs/>
      <w:sz w:val="24"/>
      <w:szCs w:val="24"/>
    </w:rPr>
  </w:style>
  <w:style w:type="table" w:customStyle="1" w:styleId="120">
    <w:name w:val="Сетка таблицы12"/>
    <w:basedOn w:val="a1"/>
    <w:next w:val="a4"/>
    <w:uiPriority w:val="59"/>
    <w:rsid w:val="00D136D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D1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136D2"/>
  </w:style>
  <w:style w:type="character" w:customStyle="1" w:styleId="c13">
    <w:name w:val="c13"/>
    <w:basedOn w:val="a0"/>
    <w:rsid w:val="00D136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399"/>
  </w:style>
  <w:style w:type="paragraph" w:styleId="10">
    <w:name w:val="heading 1"/>
    <w:basedOn w:val="a"/>
    <w:next w:val="a"/>
    <w:link w:val="14"/>
    <w:qFormat/>
    <w:rsid w:val="00D136D2"/>
    <w:pPr>
      <w:keepNext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D136D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D136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D136D2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D136D2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D136D2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D136D2"/>
    <w:pPr>
      <w:keepNext/>
      <w:spacing w:after="0"/>
      <w:jc w:val="center"/>
      <w:outlineLvl w:val="6"/>
    </w:pPr>
    <w:rPr>
      <w:rFonts w:ascii="Arial Narrow" w:eastAsia="Times New Roman" w:hAnsi="Arial Narrow" w:cs="Times New Roman"/>
      <w:i/>
      <w:iCs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D136D2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0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90D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Заголовок 1 Знак"/>
    <w:basedOn w:val="a0"/>
    <w:link w:val="10"/>
    <w:rsid w:val="00D136D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D136D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136D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D136D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D136D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D136D2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D136D2"/>
    <w:rPr>
      <w:rFonts w:ascii="Arial Narrow" w:eastAsia="Times New Roman" w:hAnsi="Arial Narrow" w:cs="Times New Roman"/>
      <w:i/>
      <w:iCs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D136D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3">
    <w:name w:val="c3"/>
    <w:basedOn w:val="a"/>
    <w:rsid w:val="00D1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136D2"/>
  </w:style>
  <w:style w:type="character" w:customStyle="1" w:styleId="c0">
    <w:name w:val="c0"/>
    <w:basedOn w:val="a0"/>
    <w:rsid w:val="00D136D2"/>
  </w:style>
  <w:style w:type="paragraph" w:customStyle="1" w:styleId="c2">
    <w:name w:val="c2"/>
    <w:basedOn w:val="a"/>
    <w:rsid w:val="00D1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D136D2"/>
    <w:rPr>
      <w:rFonts w:ascii="Century Schoolbook" w:hAnsi="Century Schoolbook"/>
      <w:sz w:val="14"/>
    </w:rPr>
  </w:style>
  <w:style w:type="paragraph" w:customStyle="1" w:styleId="Style2">
    <w:name w:val="Style2"/>
    <w:basedOn w:val="a"/>
    <w:rsid w:val="00D136D2"/>
    <w:pPr>
      <w:widowControl w:val="0"/>
      <w:autoSpaceDE w:val="0"/>
      <w:autoSpaceDN w:val="0"/>
      <w:adjustRightInd w:val="0"/>
      <w:spacing w:after="0" w:line="307" w:lineRule="exact"/>
      <w:ind w:firstLine="355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rsid w:val="00D136D2"/>
    <w:pPr>
      <w:ind w:left="720"/>
    </w:pPr>
    <w:rPr>
      <w:rFonts w:ascii="Calibri" w:eastAsia="Calibri" w:hAnsi="Calibri" w:cs="Calibri"/>
      <w:lang w:eastAsia="ru-RU"/>
    </w:rPr>
  </w:style>
  <w:style w:type="paragraph" w:customStyle="1" w:styleId="Style3">
    <w:name w:val="Style3"/>
    <w:basedOn w:val="a"/>
    <w:rsid w:val="00D136D2"/>
    <w:pPr>
      <w:widowControl w:val="0"/>
      <w:autoSpaceDE w:val="0"/>
      <w:autoSpaceDN w:val="0"/>
      <w:adjustRightInd w:val="0"/>
      <w:spacing w:after="0" w:line="270" w:lineRule="exact"/>
      <w:ind w:firstLine="35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D136D2"/>
    <w:pPr>
      <w:widowControl w:val="0"/>
      <w:autoSpaceDE w:val="0"/>
      <w:autoSpaceDN w:val="0"/>
      <w:adjustRightInd w:val="0"/>
      <w:spacing w:after="0" w:line="274" w:lineRule="exact"/>
      <w:ind w:firstLine="346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D136D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D136D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4">
    <w:name w:val="Font Style14"/>
    <w:rsid w:val="00D136D2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5">
    <w:name w:val="Font Style15"/>
    <w:rsid w:val="00D136D2"/>
    <w:rPr>
      <w:rFonts w:ascii="Times New Roman" w:hAnsi="Times New Roman" w:cs="Times New Roman"/>
      <w:sz w:val="20"/>
      <w:szCs w:val="20"/>
    </w:rPr>
  </w:style>
  <w:style w:type="character" w:customStyle="1" w:styleId="FontStyle16">
    <w:name w:val="Font Style16"/>
    <w:rsid w:val="00D136D2"/>
    <w:rPr>
      <w:rFonts w:ascii="Times New Roman" w:hAnsi="Times New Roman" w:cs="Times New Roman"/>
      <w:sz w:val="20"/>
      <w:szCs w:val="20"/>
    </w:rPr>
  </w:style>
  <w:style w:type="paragraph" w:styleId="a5">
    <w:name w:val="No Spacing"/>
    <w:link w:val="a6"/>
    <w:qFormat/>
    <w:rsid w:val="00D136D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34"/>
    <w:qFormat/>
    <w:rsid w:val="00D136D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msonormalbullet1gif">
    <w:name w:val="msonormalbullet1.gif"/>
    <w:basedOn w:val="a"/>
    <w:rsid w:val="00D1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D1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D136D2"/>
    <w:rPr>
      <w:i/>
      <w:iCs/>
    </w:rPr>
  </w:style>
  <w:style w:type="paragraph" w:customStyle="1" w:styleId="FR2">
    <w:name w:val="FR2"/>
    <w:rsid w:val="00D136D2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c15">
    <w:name w:val="c15"/>
    <w:basedOn w:val="a"/>
    <w:rsid w:val="00D1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136D2"/>
  </w:style>
  <w:style w:type="paragraph" w:customStyle="1" w:styleId="c15c0">
    <w:name w:val="c15 c0"/>
    <w:basedOn w:val="a"/>
    <w:rsid w:val="00D1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rsid w:val="00D136D2"/>
    <w:pPr>
      <w:spacing w:after="0"/>
      <w:ind w:firstLine="360"/>
      <w:jc w:val="both"/>
    </w:pPr>
    <w:rPr>
      <w:rFonts w:ascii="Arial Narrow" w:eastAsia="Times New Roman" w:hAnsi="Arial Narrow" w:cs="Times New Roman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D136D2"/>
    <w:rPr>
      <w:rFonts w:ascii="Arial Narrow" w:eastAsia="Times New Roman" w:hAnsi="Arial Narrow" w:cs="Times New Roman"/>
      <w:szCs w:val="24"/>
      <w:lang w:eastAsia="ru-RU"/>
    </w:rPr>
  </w:style>
  <w:style w:type="paragraph" w:styleId="ab">
    <w:name w:val="Body Text"/>
    <w:basedOn w:val="a"/>
    <w:link w:val="ac"/>
    <w:rsid w:val="00D136D2"/>
    <w:pPr>
      <w:spacing w:after="0" w:line="360" w:lineRule="auto"/>
    </w:pPr>
    <w:rPr>
      <w:rFonts w:ascii="Arial Narrow" w:eastAsia="Times New Roman" w:hAnsi="Arial Narrow" w:cs="Times New Roman"/>
      <w:sz w:val="28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D136D2"/>
    <w:rPr>
      <w:rFonts w:ascii="Arial Narrow" w:eastAsia="Times New Roman" w:hAnsi="Arial Narrow" w:cs="Times New Roman"/>
      <w:sz w:val="28"/>
      <w:szCs w:val="24"/>
      <w:lang w:eastAsia="ru-RU"/>
    </w:rPr>
  </w:style>
  <w:style w:type="character" w:customStyle="1" w:styleId="-2">
    <w:name w:val="-2"/>
    <w:rsid w:val="00D136D2"/>
  </w:style>
  <w:style w:type="character" w:customStyle="1" w:styleId="-15">
    <w:name w:val="-1.5"/>
    <w:rsid w:val="00D136D2"/>
  </w:style>
  <w:style w:type="character" w:customStyle="1" w:styleId="-1">
    <w:name w:val="-1"/>
    <w:rsid w:val="00D136D2"/>
  </w:style>
  <w:style w:type="character" w:customStyle="1" w:styleId="-05">
    <w:name w:val="-0.5"/>
    <w:rsid w:val="00D136D2"/>
  </w:style>
  <w:style w:type="paragraph" w:styleId="ad">
    <w:name w:val="footnote text"/>
    <w:basedOn w:val="a"/>
    <w:link w:val="ae"/>
    <w:semiHidden/>
    <w:rsid w:val="00D136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semiHidden/>
    <w:rsid w:val="00D136D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">
    <w:name w:val="2"/>
    <w:basedOn w:val="a"/>
    <w:rsid w:val="00D136D2"/>
    <w:pPr>
      <w:widowControl w:val="0"/>
      <w:autoSpaceDE w:val="0"/>
      <w:autoSpaceDN w:val="0"/>
      <w:spacing w:after="0" w:line="240" w:lineRule="auto"/>
    </w:pPr>
    <w:rPr>
      <w:rFonts w:ascii="OfficinaSansCTT" w:eastAsia="Times New Roman" w:hAnsi="OfficinaSansCTT" w:cs="Times New Roman"/>
      <w:b/>
      <w:bCs/>
      <w:color w:val="000000"/>
      <w:sz w:val="28"/>
      <w:szCs w:val="28"/>
      <w:lang w:eastAsia="ru-RU"/>
    </w:rPr>
  </w:style>
  <w:style w:type="character" w:customStyle="1" w:styleId="110">
    <w:name w:val="11"/>
    <w:rsid w:val="00D136D2"/>
  </w:style>
  <w:style w:type="character" w:customStyle="1" w:styleId="0">
    <w:name w:val="0"/>
    <w:rsid w:val="00D136D2"/>
  </w:style>
  <w:style w:type="character" w:styleId="af">
    <w:name w:val="Strong"/>
    <w:basedOn w:val="a0"/>
    <w:qFormat/>
    <w:rsid w:val="00D136D2"/>
    <w:rPr>
      <w:b/>
      <w:bCs/>
    </w:rPr>
  </w:style>
  <w:style w:type="character" w:styleId="af0">
    <w:name w:val="Hyperlink"/>
    <w:basedOn w:val="a0"/>
    <w:rsid w:val="00D136D2"/>
    <w:rPr>
      <w:color w:val="0000FF"/>
      <w:u w:val="single"/>
    </w:rPr>
  </w:style>
  <w:style w:type="character" w:styleId="af1">
    <w:name w:val="FollowedHyperlink"/>
    <w:basedOn w:val="a0"/>
    <w:rsid w:val="00D136D2"/>
    <w:rPr>
      <w:color w:val="800080"/>
      <w:u w:val="single"/>
    </w:rPr>
  </w:style>
  <w:style w:type="character" w:styleId="af2">
    <w:name w:val="footnote reference"/>
    <w:basedOn w:val="a0"/>
    <w:semiHidden/>
    <w:rsid w:val="00D136D2"/>
    <w:rPr>
      <w:vertAlign w:val="superscript"/>
    </w:rPr>
  </w:style>
  <w:style w:type="paragraph" w:styleId="af3">
    <w:name w:val="Balloon Text"/>
    <w:basedOn w:val="a"/>
    <w:link w:val="af4"/>
    <w:semiHidden/>
    <w:rsid w:val="00D136D2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semiHidden/>
    <w:rsid w:val="00D136D2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header"/>
    <w:basedOn w:val="a"/>
    <w:link w:val="af6"/>
    <w:rsid w:val="00D136D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Верхний колонтитул Знак"/>
    <w:basedOn w:val="a0"/>
    <w:link w:val="af5"/>
    <w:rsid w:val="00D136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rsid w:val="00D136D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Нижний колонтитул Знак"/>
    <w:basedOn w:val="a0"/>
    <w:link w:val="af7"/>
    <w:uiPriority w:val="99"/>
    <w:rsid w:val="00D136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rsid w:val="00D136D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TablGol">
    <w:name w:val="Tabl_Gol"/>
    <w:basedOn w:val="a"/>
    <w:rsid w:val="00D136D2"/>
    <w:pPr>
      <w:widowControl w:val="0"/>
      <w:autoSpaceDE w:val="0"/>
      <w:autoSpaceDN w:val="0"/>
      <w:spacing w:after="0" w:line="260" w:lineRule="atLeast"/>
      <w:jc w:val="center"/>
    </w:pPr>
    <w:rPr>
      <w:rFonts w:ascii="NewtonCTT" w:eastAsia="SimSun" w:hAnsi="NewtonCTT" w:cs="Times New Roman"/>
      <w:b/>
      <w:bCs/>
      <w:color w:val="000000"/>
      <w:sz w:val="15"/>
      <w:szCs w:val="15"/>
      <w:lang w:eastAsia="ru-RU"/>
    </w:rPr>
  </w:style>
  <w:style w:type="character" w:customStyle="1" w:styleId="150">
    <w:name w:val="1.5"/>
    <w:rsid w:val="00D136D2"/>
  </w:style>
  <w:style w:type="character" w:customStyle="1" w:styleId="05">
    <w:name w:val="0.5"/>
    <w:rsid w:val="00D136D2"/>
  </w:style>
  <w:style w:type="numbering" w:customStyle="1" w:styleId="1">
    <w:name w:val="Стиль1"/>
    <w:rsid w:val="00D136D2"/>
    <w:pPr>
      <w:numPr>
        <w:numId w:val="4"/>
      </w:numPr>
    </w:pPr>
  </w:style>
  <w:style w:type="paragraph" w:styleId="31">
    <w:name w:val="Body Text 3"/>
    <w:basedOn w:val="a"/>
    <w:link w:val="32"/>
    <w:semiHidden/>
    <w:rsid w:val="00D136D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D136D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Heading3Char">
    <w:name w:val="Heading 3 Char"/>
    <w:basedOn w:val="a0"/>
    <w:semiHidden/>
    <w:locked/>
    <w:rsid w:val="00D136D2"/>
    <w:rPr>
      <w:rFonts w:ascii="Cambria" w:hAnsi="Cambria" w:cs="Cambria"/>
      <w:b/>
      <w:bCs/>
      <w:sz w:val="26"/>
      <w:szCs w:val="26"/>
    </w:rPr>
  </w:style>
  <w:style w:type="character" w:customStyle="1" w:styleId="HeaderChar">
    <w:name w:val="Header Char"/>
    <w:basedOn w:val="a0"/>
    <w:locked/>
    <w:rsid w:val="00D136D2"/>
    <w:rPr>
      <w:sz w:val="24"/>
      <w:szCs w:val="24"/>
    </w:rPr>
  </w:style>
  <w:style w:type="character" w:customStyle="1" w:styleId="FooterChar">
    <w:name w:val="Footer Char"/>
    <w:basedOn w:val="a0"/>
    <w:locked/>
    <w:rsid w:val="00D136D2"/>
    <w:rPr>
      <w:sz w:val="24"/>
      <w:szCs w:val="24"/>
    </w:rPr>
  </w:style>
  <w:style w:type="character" w:customStyle="1" w:styleId="Heading4Char">
    <w:name w:val="Heading 4 Char"/>
    <w:basedOn w:val="a0"/>
    <w:semiHidden/>
    <w:locked/>
    <w:rsid w:val="00D136D2"/>
    <w:rPr>
      <w:rFonts w:ascii="Calibri" w:hAnsi="Calibri" w:cs="Calibri"/>
      <w:b/>
      <w:bCs/>
      <w:sz w:val="28"/>
      <w:szCs w:val="28"/>
    </w:rPr>
  </w:style>
  <w:style w:type="character" w:customStyle="1" w:styleId="Heading6Char">
    <w:name w:val="Heading 6 Char"/>
    <w:basedOn w:val="a0"/>
    <w:semiHidden/>
    <w:locked/>
    <w:rsid w:val="00D136D2"/>
    <w:rPr>
      <w:rFonts w:ascii="Calibri" w:hAnsi="Calibri" w:cs="Calibri"/>
      <w:b/>
      <w:bCs/>
      <w:sz w:val="22"/>
      <w:szCs w:val="22"/>
    </w:rPr>
  </w:style>
  <w:style w:type="character" w:styleId="af9">
    <w:name w:val="page number"/>
    <w:basedOn w:val="a0"/>
    <w:rsid w:val="00D136D2"/>
  </w:style>
  <w:style w:type="paragraph" w:customStyle="1" w:styleId="afa">
    <w:name w:val="Знак"/>
    <w:basedOn w:val="a"/>
    <w:rsid w:val="00D136D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ParagraphStyle">
    <w:name w:val="Paragraph Style"/>
    <w:rsid w:val="00D136D2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sz w:val="24"/>
      <w:szCs w:val="24"/>
      <w:lang w:eastAsia="ja-JP"/>
    </w:rPr>
  </w:style>
  <w:style w:type="character" w:customStyle="1" w:styleId="33">
    <w:name w:val="Основной текст (3)"/>
    <w:basedOn w:val="a0"/>
    <w:link w:val="310"/>
    <w:uiPriority w:val="99"/>
    <w:locked/>
    <w:rsid w:val="00D136D2"/>
    <w:rPr>
      <w:rFonts w:ascii="Arial" w:hAnsi="Arial" w:cs="Arial"/>
      <w:i/>
      <w:iCs/>
      <w:sz w:val="20"/>
      <w:szCs w:val="20"/>
      <w:shd w:val="clear" w:color="auto" w:fill="FFFFFF"/>
    </w:rPr>
  </w:style>
  <w:style w:type="paragraph" w:customStyle="1" w:styleId="310">
    <w:name w:val="Основной текст (3)1"/>
    <w:basedOn w:val="a"/>
    <w:link w:val="33"/>
    <w:uiPriority w:val="99"/>
    <w:rsid w:val="00D136D2"/>
    <w:pPr>
      <w:shd w:val="clear" w:color="auto" w:fill="FFFFFF"/>
      <w:spacing w:before="180" w:after="0" w:line="250" w:lineRule="exact"/>
    </w:pPr>
    <w:rPr>
      <w:rFonts w:ascii="Arial" w:hAnsi="Arial" w:cs="Arial"/>
      <w:i/>
      <w:iCs/>
      <w:sz w:val="20"/>
      <w:szCs w:val="20"/>
    </w:rPr>
  </w:style>
  <w:style w:type="character" w:customStyle="1" w:styleId="afb">
    <w:name w:val="Основной текст + Курсив"/>
    <w:uiPriority w:val="99"/>
    <w:rsid w:val="00D136D2"/>
    <w:rPr>
      <w:rFonts w:ascii="Arial" w:hAnsi="Arial"/>
      <w:i/>
      <w:sz w:val="20"/>
    </w:rPr>
  </w:style>
  <w:style w:type="character" w:customStyle="1" w:styleId="a6">
    <w:name w:val="Без интервала Знак"/>
    <w:basedOn w:val="a0"/>
    <w:link w:val="a5"/>
    <w:rsid w:val="00D136D2"/>
    <w:rPr>
      <w:rFonts w:ascii="Calibri" w:eastAsia="Times New Roman" w:hAnsi="Calibri" w:cs="Times New Roman"/>
      <w:lang w:eastAsia="ru-RU"/>
    </w:rPr>
  </w:style>
  <w:style w:type="paragraph" w:styleId="afc">
    <w:name w:val="Body Text First Indent"/>
    <w:basedOn w:val="ab"/>
    <w:link w:val="afd"/>
    <w:uiPriority w:val="99"/>
    <w:unhideWhenUsed/>
    <w:rsid w:val="00D136D2"/>
    <w:pPr>
      <w:spacing w:after="200" w:line="276" w:lineRule="auto"/>
      <w:ind w:firstLine="3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d">
    <w:name w:val="Красная строка Знак"/>
    <w:basedOn w:val="ac"/>
    <w:link w:val="afc"/>
    <w:uiPriority w:val="99"/>
    <w:rsid w:val="00D136D2"/>
    <w:rPr>
      <w:rFonts w:ascii="Arial Narrow" w:eastAsia="Times New Roman" w:hAnsi="Arial Narrow" w:cs="Times New Roman"/>
      <w:sz w:val="28"/>
      <w:szCs w:val="24"/>
      <w:lang w:eastAsia="ru-RU"/>
    </w:rPr>
  </w:style>
  <w:style w:type="numbering" w:customStyle="1" w:styleId="17">
    <w:name w:val="Нет списка1"/>
    <w:next w:val="a2"/>
    <w:semiHidden/>
    <w:rsid w:val="00D136D2"/>
  </w:style>
  <w:style w:type="character" w:customStyle="1" w:styleId="apple-converted-space">
    <w:name w:val="apple-converted-space"/>
    <w:rsid w:val="00D136D2"/>
    <w:rPr>
      <w:rFonts w:cs="Times New Roman"/>
    </w:rPr>
  </w:style>
  <w:style w:type="table" w:customStyle="1" w:styleId="18">
    <w:name w:val="Сетка таблицы1"/>
    <w:basedOn w:val="a1"/>
    <w:next w:val="a4"/>
    <w:rsid w:val="00D136D2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Стиль11"/>
    <w:rsid w:val="00D136D2"/>
    <w:pPr>
      <w:numPr>
        <w:numId w:val="2"/>
      </w:numPr>
    </w:pPr>
  </w:style>
  <w:style w:type="numbering" w:customStyle="1" w:styleId="22">
    <w:name w:val="Нет списка2"/>
    <w:next w:val="a2"/>
    <w:semiHidden/>
    <w:rsid w:val="00D136D2"/>
  </w:style>
  <w:style w:type="table" w:customStyle="1" w:styleId="23">
    <w:name w:val="Сетка таблицы2"/>
    <w:basedOn w:val="a1"/>
    <w:next w:val="a4"/>
    <w:rsid w:val="00D136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4">
    <w:name w:val="Без интервала2"/>
    <w:rsid w:val="00D136D2"/>
    <w:pPr>
      <w:spacing w:after="0" w:line="240" w:lineRule="auto"/>
    </w:pPr>
    <w:rPr>
      <w:rFonts w:ascii="Calibri" w:eastAsia="Times New Roman" w:hAnsi="Calibri" w:cs="Times New Roman"/>
    </w:rPr>
  </w:style>
  <w:style w:type="numbering" w:customStyle="1" w:styleId="12">
    <w:name w:val="Стиль12"/>
    <w:rsid w:val="00D136D2"/>
    <w:pPr>
      <w:numPr>
        <w:numId w:val="1"/>
      </w:numPr>
    </w:pPr>
  </w:style>
  <w:style w:type="paragraph" w:customStyle="1" w:styleId="c26">
    <w:name w:val="c26"/>
    <w:basedOn w:val="a"/>
    <w:rsid w:val="00D1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D1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136D2"/>
  </w:style>
  <w:style w:type="paragraph" w:customStyle="1" w:styleId="c28">
    <w:name w:val="c28"/>
    <w:basedOn w:val="a"/>
    <w:rsid w:val="00D1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D1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D1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D136D2"/>
  </w:style>
  <w:style w:type="paragraph" w:customStyle="1" w:styleId="c59">
    <w:name w:val="c59"/>
    <w:basedOn w:val="a"/>
    <w:rsid w:val="00D1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4">
    <w:name w:val="Нет списка3"/>
    <w:next w:val="a2"/>
    <w:semiHidden/>
    <w:rsid w:val="00D136D2"/>
  </w:style>
  <w:style w:type="table" w:customStyle="1" w:styleId="35">
    <w:name w:val="Сетка таблицы3"/>
    <w:basedOn w:val="a1"/>
    <w:next w:val="a4"/>
    <w:rsid w:val="00D136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Стиль13"/>
    <w:rsid w:val="00D136D2"/>
    <w:pPr>
      <w:numPr>
        <w:numId w:val="3"/>
      </w:numPr>
    </w:pPr>
  </w:style>
  <w:style w:type="numbering" w:customStyle="1" w:styleId="41">
    <w:name w:val="Нет списка4"/>
    <w:next w:val="a2"/>
    <w:semiHidden/>
    <w:unhideWhenUsed/>
    <w:rsid w:val="00D136D2"/>
  </w:style>
  <w:style w:type="numbering" w:customStyle="1" w:styleId="51">
    <w:name w:val="Нет списка5"/>
    <w:next w:val="a2"/>
    <w:semiHidden/>
    <w:unhideWhenUsed/>
    <w:rsid w:val="00D136D2"/>
  </w:style>
  <w:style w:type="table" w:customStyle="1" w:styleId="111">
    <w:name w:val="Сетка таблицы11"/>
    <w:basedOn w:val="a1"/>
    <w:next w:val="a4"/>
    <w:rsid w:val="00D136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4"/>
    <w:uiPriority w:val="59"/>
    <w:rsid w:val="00D136D2"/>
    <w:pPr>
      <w:spacing w:after="0" w:line="240" w:lineRule="auto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a"/>
    <w:uiPriority w:val="99"/>
    <w:rsid w:val="00D136D2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eastAsia="Times New Roman" w:hAnsi="Franklin Gothic Demi Cond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D136D2"/>
    <w:rPr>
      <w:rFonts w:ascii="Century Schoolbook" w:hAnsi="Century Schoolbook" w:cs="Century Schoolbook"/>
      <w:i/>
      <w:iCs/>
      <w:sz w:val="24"/>
      <w:szCs w:val="24"/>
    </w:rPr>
  </w:style>
  <w:style w:type="table" w:customStyle="1" w:styleId="120">
    <w:name w:val="Сетка таблицы12"/>
    <w:basedOn w:val="a1"/>
    <w:next w:val="a4"/>
    <w:uiPriority w:val="59"/>
    <w:rsid w:val="00D136D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D1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136D2"/>
  </w:style>
  <w:style w:type="character" w:customStyle="1" w:styleId="c13">
    <w:name w:val="c13"/>
    <w:basedOn w:val="a0"/>
    <w:rsid w:val="00D136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</TotalTime>
  <Pages>1</Pages>
  <Words>4233</Words>
  <Characters>24133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Библиотека</cp:lastModifiedBy>
  <cp:revision>41</cp:revision>
  <cp:lastPrinted>2021-08-08T13:31:00Z</cp:lastPrinted>
  <dcterms:created xsi:type="dcterms:W3CDTF">2018-08-27T00:35:00Z</dcterms:created>
  <dcterms:modified xsi:type="dcterms:W3CDTF">2022-01-18T10:45:00Z</dcterms:modified>
</cp:coreProperties>
</file>