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C77" w:rsidRPr="00E90C25" w:rsidRDefault="00831C77" w:rsidP="00BF3E19">
      <w:pPr>
        <w:rPr>
          <w:bCs/>
          <w:sz w:val="44"/>
          <w:szCs w:val="44"/>
        </w:rPr>
      </w:pPr>
      <w:r w:rsidRPr="00E90C25">
        <w:rPr>
          <w:rFonts w:ascii="Times New Roman" w:hAnsi="Times New Roman"/>
          <w:b/>
        </w:rPr>
        <w:t xml:space="preserve"> </w:t>
      </w:r>
      <w:r w:rsidR="00BF3E19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E90C25">
        <w:rPr>
          <w:bCs/>
          <w:sz w:val="44"/>
          <w:szCs w:val="44"/>
        </w:rPr>
        <w:t xml:space="preserve"> </w:t>
      </w:r>
    </w:p>
    <w:p w:rsidR="00831C77" w:rsidRPr="00831C77" w:rsidRDefault="00E90C25" w:rsidP="00831C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0421E" wp14:editId="0209F8DF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19" w:rsidRDefault="00BF3E19" w:rsidP="00BF3E19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6D4B27" w:rsidRDefault="00F42E6D" w:rsidP="00F42E6D">
      <w:pPr>
        <w:ind w:left="4500"/>
        <w:rPr>
          <w:rFonts w:ascii="Times New Roman" w:hAnsi="Times New Roman"/>
          <w:sz w:val="24"/>
          <w:szCs w:val="24"/>
        </w:rPr>
      </w:pPr>
      <w:r w:rsidRPr="00F42E6D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831C77">
        <w:rPr>
          <w:rFonts w:ascii="Times New Roman" w:hAnsi="Times New Roman"/>
          <w:sz w:val="24"/>
          <w:szCs w:val="24"/>
        </w:rPr>
        <w:t xml:space="preserve"> </w:t>
      </w:r>
    </w:p>
    <w:p w:rsidR="00BF3E19" w:rsidRPr="006D4B27" w:rsidRDefault="00BF3E19" w:rsidP="00BF3E19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 Пояснительная записка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1.Программа курса по внеурочной деятельн</w:t>
      </w:r>
      <w:r w:rsidR="006D4B27" w:rsidRPr="006D4B27">
        <w:rPr>
          <w:rFonts w:ascii="Times New Roman" w:eastAsia="Times New Roman" w:hAnsi="Times New Roman"/>
          <w:sz w:val="24"/>
          <w:szCs w:val="24"/>
          <w:lang w:eastAsia="ru-RU"/>
        </w:rPr>
        <w:t>ости «Загадки русского языка</w:t>
      </w:r>
      <w:r w:rsidR="00D9468B">
        <w:rPr>
          <w:rFonts w:ascii="Times New Roman" w:eastAsia="Times New Roman" w:hAnsi="Times New Roman"/>
          <w:sz w:val="24"/>
          <w:szCs w:val="24"/>
          <w:lang w:eastAsia="ru-RU"/>
        </w:rPr>
        <w:t>» для  7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 составлена на основе следующих нормативно-методических материалов: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приказа Министерства образования и науки Российской Федерации от 17 декабря 2010г. № 1897 «Об утверждении федерального государственного образовательного стандарта основного общего образования» (в ред. приказа от 29 декабря 2014г №1654);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примерных основных образовательных программ начального и основного общего образования, одобренных (протокол от 8 апреля 2015 г. №1/5) Федеральным учебно-методическим объединением по общему образованию;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методических рекомендаций по вопросам введения федерального государственного образовательного стандарта основного общего образования, разработанных Российской академией образования (письмо </w:t>
      </w:r>
      <w:proofErr w:type="spellStart"/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 xml:space="preserve"> от 7 августа 2015 года №08-1228);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постановления Главного государственного санитарного врача РФ от 29.12.2010 № 189 «Об утверждении СанПиН 2.4.2.2821-10 "Санитарно-эпидемиологические требования к условиям и организации обучения в общеобразовательных учреждениях» (далее – СанПиН);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2.Актуальность программы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Урок не может вместить все то, что интересует детей и все то, что необходимо для практического овладения русским языком. Благоприятные условия для удовлетворения индивидуальных интересов учащихся и для привития речевых умений создает именно внеурочная деятельность. На всех занятиях учащиеся выходят за рамки учебника, приобретают многие жизненные навыки, учатся самостоятельно подбирать и анализировать материал, пользоваться справочной литературой.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Программа курса позволяет проводить специальную работу с детьми, мотивированными на изучение русского языка, с высоким уровнем интеллекта с целью стимулирования развития таких школьников, реализации их интеллектуальных и творческих способностей.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Таким образом, создание данной программы является актуальным.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Цель программы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Цель – обогащение активного и потенциального словарного запаса; совершенствование способности применять приобретенные знания, умения и навыки в процессе речевого общения в учебной деятельности и повседневной жизни.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Задачи программы: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углубление знаний, умений, навыков по лексике русского языка;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пробуждение потребности у учащихся к самостоятельной работе над познанием родного языка;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развитие творчества и обогащение словарного запаса;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совершенствование общего языкового развития учащихся;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совершенствование коммуникативной культуры учащихся;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воспитание культуры обращения с книгой;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воспитания любви и уважения к родному языку;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развитие смекалки и сообразительности;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приобщение школьников к самостоятельной исследовательской работе;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развивать умение пользоваться разнообразными словарями;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учить организации личной и коллективной деятельности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5. Организация деятельности обучающихся на занятиях основывается на следующих </w:t>
      </w:r>
      <w:proofErr w:type="spellStart"/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общедидактических</w:t>
      </w:r>
      <w:proofErr w:type="spellEnd"/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принципах: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научность;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сознательность и активность;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наглядность;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индивидуальный подход к учащимся;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принцип последовательности и систематичности в изложении материала;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принцип преемственности и перспективности в усвоении знаний;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принцип связи теории с практикой;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принцип доступности;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принцип тесной взаимосвязи кружковых занятий с классными;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принцип добровольного участия школьников в занятиях;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принцип равного права всех учеников на участие в кружковой работе;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принцип самодеятельности, самостоятельности учащихся;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принцип занимательности.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Возраст обучающихся: </w:t>
      </w:r>
      <w:r w:rsidR="006D4B27"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13-</w:t>
      </w: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14 лет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Срок реализации программы: 1 год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Форма организации - кружок.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Количество часов – 1 учебный час в неделю (45 минут).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За год (34 недели) – 34 занятия.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Формы организации деятельности учащихся на занятиях: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групповые (работа в больших и малых группах);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индивидуальные.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Виды деятельности: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теоретические (рассказ, сообщение, беседа, лекция);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практические (тематические конкурсы, олимпиады, ролевые игры, грамматический турнир, выполнение тестов, работа над словом, работа с книгой, словарём, составление ребусов, диалогов, редактирование предложений, написание сочинений – миниатюр, аукцион знаний, КВНы, подготовка сообщений, выполнение проектов);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индивидуальные (работа над словом, со справочной литературой, подбор материала к написанию проекта и защита его, создание письменных монологических высказываний (текстов) в соответствии с коммуникативной установкой).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Интерес учащихся поддерживается внесением творческого элемента в занятия (самостоятельное составление кроссвордов, шарад, ребусов), проведением практических занятий с элементами игр и игровых элементов, использованием дидактических и раздаточных материалов, пословиц и поговорок, рифмовок, ребусов, кроссвордов, головоломок, сказок.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10. Содержание программы.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Тема 1. Язык – вековой труд поколений. (3ч).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Высказывания великих людей о русском языке. Пословицы и поговорки о родном языке. Работа с различными толковыми словарями, с историей появления новых слов в русском языке. Лингвистическая игра «Происхождение слов».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Тема 2. Самое лучшее — прямо и просто сказанное слово. (1ч.)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Лексикография – наука о составлении словарей. Как найти слово? Конкурс – аукцион на лучшего знатока пословиц и поговорок о языке, речи, грамоте.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Тема 3. Не все годится, что говорится. (2ч.)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Жаргоны, диалектизмы, использование историзмов и лексических неологизмов. Игра - конкурс «Кто больше?».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«Крылатые выражения» и «афоризмы». Нахождение афоризмов и крылатых выражений в произведениях Осеевой В. «Васек Трубачев и его товарищи», «</w:t>
      </w:r>
      <w:proofErr w:type="spellStart"/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Динка</w:t>
      </w:r>
      <w:proofErr w:type="spellEnd"/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Тема 4. «Для всего в русском языке есть великое множество хороших слов». (2ч.)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Работа с фразеологическим словарём. Фразеологизмы – синонимы и антонимы. Фразеологизмы с именем собственным. Фразеологизмы со значением цвета.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Конкурс «Своя игра» по теме «Фразеологизмы».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Тема 5. Каков человек, такова его и речь. (2ч.)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Орфоэпические нормы при произношении некоторых групп согласных в русском литературном языке. Фонетический КВН.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Тема 6. «С русским языком можно творить чудеса!» (3 ч.)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Суффиксы для образования профессий, названия лиц по месту жительства в русском языке. Иноязычные словообразовательные элементы в русском языке. Практическая работа «Составление словообразовательных гнёзд – «словесных» деревьев».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Тема 7. Различай и отличай. (2 час.).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Правописание приставок. Опасные согласные в приставках. Коварная приставка С-. Самые трудные приставки ПРИ- и ПРЕ-. Тренировочные упражнения на правописание приставок, решение кроссвордов, ребусов.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Тема 8. Командира приказ — закон для нас или кто командует корнями?(2 час.)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Чередование гласных в корнях. Командуют гласные, командуют и согласные. Командует ударение, командует значение слова. Викторина «Узнай меня». Работа с текстами.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Тема 9. Кто грамоте горазд, тому не пропасть. (4 час)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Самостоятельные и служебные части речи. Практикум. Употребление в речи существительных, прилагательных, местоимений, числительных. Грамматический турнир.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Слова вежливости, междометия. Создаём ребусы.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Звукоподражательные слова, их роль и употребление.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Игра «Неизвестное об известном» на распознавание частей речи.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Тема 10. Нет той тайны, чтобы не была явна. (4 ч.)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Решение филологических задач. Логогрифы. Шарады. </w:t>
      </w:r>
      <w:proofErr w:type="spellStart"/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Метаграммы</w:t>
      </w:r>
      <w:proofErr w:type="spellEnd"/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. Анаграммы. Лингвистические загадки. Лингвистические кроссворды. Лимерики. Игры с рифмой. Знакомство с жанром лимерика. Создание лимериков по школьной тематике.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Тема 11. Коротко да ясно, оттого и прекрасно. (1 ч.)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Телефонный разговор. Общие правила телефонного разговора: краткость, содержательность, информативность; дружелюбный тон, вежливость; четкое произношение слов, фамилий, чисел, средний темп речи; средняя громкость голоса; умеренная эмоциональность.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Практикум «Правила разговора по мобильному телефону в общественном месте».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Тема 12. В многословии не без пустословия. (2ч.)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Многословие. Речевая избыточность и речевая недостаточность.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Плеоназм. Скрытая тавтология. Наблюдение за речью дикторов, нахождение нарушений языковых норм. Подготовка монолога. Этапы подготовки монолога: отбор материала, расположение материала, словесное оформление мысли, запоминание, произнесение.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Тема 13. По речи узнают человека. (2ч.)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Как поддержать разговор. Сценарий диалога. Приемы установления и поддержания речевого контакта с собеседником. Демонстрация внимания, уважения,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заинтересованности в теме разговора, в собеседнике. Речевые поддержки разговора: выражение интереса, эмоциональной оценки, побуждение к продолжению речи, специальные слова.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Тематика разговора, ее зависимость от ситуации и участников общения. Правила выбора темы разговора. Поддержание разговора с соседями, попутчиками. Темы, используемые для поддержания разговора. О чем можно, о чем нельзя говорить в определенных ситуациях. Конкурс знатоков речи.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Тема 14. Что в имени тебе моем? (3 ч.)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>История появления имён, отчеств и фамилий в русском языке. Знакомство с наукой антропонимикой. Проект о происхождении имен. Выбор темы, алгоритма выполнения работы, сбор материала. Защита проекта.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D4B2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Тема 15. Итоговое занятие. (1ч.)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Аукцион знаний.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BF3E19" w:rsidRPr="006D4B27" w:rsidRDefault="00BF3E19" w:rsidP="00BF3E19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11. Планируемые результаты</w:t>
      </w:r>
    </w:p>
    <w:p w:rsidR="00BF3E19" w:rsidRPr="006D4B27" w:rsidRDefault="00BF3E19" w:rsidP="00BF3E19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6D4B27">
        <w:rPr>
          <w:rFonts w:ascii="Times New Roman" w:hAnsi="Times New Roman"/>
          <w:b/>
          <w:bCs/>
          <w:i/>
          <w:sz w:val="24"/>
          <w:szCs w:val="24"/>
        </w:rPr>
        <w:t>Личностные результаты: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sz w:val="24"/>
          <w:szCs w:val="24"/>
        </w:rPr>
        <w:t xml:space="preserve">эмоциональность; умение </w:t>
      </w:r>
      <w:r w:rsidRPr="006D4B27">
        <w:rPr>
          <w:rFonts w:ascii="Times New Roman" w:hAnsi="Times New Roman"/>
          <w:i/>
          <w:iCs/>
          <w:sz w:val="24"/>
          <w:szCs w:val="24"/>
        </w:rPr>
        <w:t>осознавать</w:t>
      </w:r>
      <w:r w:rsidRPr="006D4B27">
        <w:rPr>
          <w:rFonts w:ascii="Times New Roman" w:hAnsi="Times New Roman"/>
          <w:sz w:val="24"/>
          <w:szCs w:val="24"/>
        </w:rPr>
        <w:t xml:space="preserve"> и </w:t>
      </w:r>
      <w:r w:rsidRPr="006D4B27">
        <w:rPr>
          <w:rFonts w:ascii="Times New Roman" w:hAnsi="Times New Roman"/>
          <w:i/>
          <w:iCs/>
          <w:sz w:val="24"/>
          <w:szCs w:val="24"/>
        </w:rPr>
        <w:t>определять</w:t>
      </w:r>
      <w:r w:rsidRPr="006D4B27">
        <w:rPr>
          <w:rFonts w:ascii="Times New Roman" w:hAnsi="Times New Roman"/>
          <w:sz w:val="24"/>
          <w:szCs w:val="24"/>
        </w:rPr>
        <w:t xml:space="preserve"> (называть) свои эмоции; 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6D4B27">
        <w:rPr>
          <w:rFonts w:ascii="Times New Roman" w:hAnsi="Times New Roman"/>
          <w:sz w:val="24"/>
          <w:szCs w:val="24"/>
        </w:rPr>
        <w:t>эмпатия</w:t>
      </w:r>
      <w:proofErr w:type="spellEnd"/>
      <w:r w:rsidRPr="006D4B27">
        <w:rPr>
          <w:rFonts w:ascii="Times New Roman" w:hAnsi="Times New Roman"/>
          <w:sz w:val="24"/>
          <w:szCs w:val="24"/>
        </w:rPr>
        <w:t xml:space="preserve"> – умение </w:t>
      </w:r>
      <w:r w:rsidRPr="006D4B27">
        <w:rPr>
          <w:rFonts w:ascii="Times New Roman" w:hAnsi="Times New Roman"/>
          <w:i/>
          <w:iCs/>
          <w:sz w:val="24"/>
          <w:szCs w:val="24"/>
        </w:rPr>
        <w:t>осознавать</w:t>
      </w:r>
      <w:r w:rsidRPr="006D4B27">
        <w:rPr>
          <w:rFonts w:ascii="Times New Roman" w:hAnsi="Times New Roman"/>
          <w:sz w:val="24"/>
          <w:szCs w:val="24"/>
        </w:rPr>
        <w:t xml:space="preserve"> и </w:t>
      </w:r>
      <w:r w:rsidRPr="006D4B27">
        <w:rPr>
          <w:rFonts w:ascii="Times New Roman" w:hAnsi="Times New Roman"/>
          <w:i/>
          <w:iCs/>
          <w:sz w:val="24"/>
          <w:szCs w:val="24"/>
        </w:rPr>
        <w:t>определять</w:t>
      </w:r>
      <w:r w:rsidRPr="006D4B27">
        <w:rPr>
          <w:rFonts w:ascii="Times New Roman" w:hAnsi="Times New Roman"/>
          <w:sz w:val="24"/>
          <w:szCs w:val="24"/>
        </w:rPr>
        <w:t xml:space="preserve"> эмоции других людей; </w:t>
      </w:r>
      <w:r w:rsidRPr="006D4B27">
        <w:rPr>
          <w:rFonts w:ascii="Times New Roman" w:hAnsi="Times New Roman"/>
          <w:i/>
          <w:iCs/>
          <w:sz w:val="24"/>
          <w:szCs w:val="24"/>
        </w:rPr>
        <w:t>сочувствовать</w:t>
      </w:r>
      <w:r w:rsidRPr="006D4B27">
        <w:rPr>
          <w:rFonts w:ascii="Times New Roman" w:hAnsi="Times New Roman"/>
          <w:sz w:val="24"/>
          <w:szCs w:val="24"/>
        </w:rPr>
        <w:t xml:space="preserve"> другим людям, </w:t>
      </w:r>
      <w:r w:rsidRPr="006D4B27">
        <w:rPr>
          <w:rFonts w:ascii="Times New Roman" w:hAnsi="Times New Roman"/>
          <w:i/>
          <w:iCs/>
          <w:sz w:val="24"/>
          <w:szCs w:val="24"/>
        </w:rPr>
        <w:t>сопереживать</w:t>
      </w:r>
      <w:r w:rsidRPr="006D4B27">
        <w:rPr>
          <w:rFonts w:ascii="Times New Roman" w:hAnsi="Times New Roman"/>
          <w:sz w:val="24"/>
          <w:szCs w:val="24"/>
        </w:rPr>
        <w:t xml:space="preserve">; 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sz w:val="24"/>
          <w:szCs w:val="24"/>
        </w:rPr>
        <w:t xml:space="preserve">чувство прекрасного – умение </w:t>
      </w:r>
      <w:r w:rsidRPr="006D4B27">
        <w:rPr>
          <w:rFonts w:ascii="Times New Roman" w:hAnsi="Times New Roman"/>
          <w:i/>
          <w:iCs/>
          <w:sz w:val="24"/>
          <w:szCs w:val="24"/>
        </w:rPr>
        <w:t>чувствовать</w:t>
      </w:r>
      <w:r w:rsidRPr="006D4B27">
        <w:rPr>
          <w:rFonts w:ascii="Times New Roman" w:hAnsi="Times New Roman"/>
          <w:sz w:val="24"/>
          <w:szCs w:val="24"/>
        </w:rPr>
        <w:t xml:space="preserve"> красоту и выразительность речи, </w:t>
      </w:r>
      <w:r w:rsidRPr="006D4B27">
        <w:rPr>
          <w:rFonts w:ascii="Times New Roman" w:hAnsi="Times New Roman"/>
          <w:i/>
          <w:iCs/>
          <w:sz w:val="24"/>
          <w:szCs w:val="24"/>
        </w:rPr>
        <w:t>стремиться</w:t>
      </w:r>
      <w:r w:rsidRPr="006D4B27">
        <w:rPr>
          <w:rFonts w:ascii="Times New Roman" w:hAnsi="Times New Roman"/>
          <w:sz w:val="24"/>
          <w:szCs w:val="24"/>
        </w:rPr>
        <w:t xml:space="preserve"> к совершенствованию собственной речи; 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любовь</w:t>
      </w:r>
      <w:r w:rsidRPr="006D4B27">
        <w:rPr>
          <w:rFonts w:ascii="Times New Roman" w:hAnsi="Times New Roman"/>
          <w:sz w:val="24"/>
          <w:szCs w:val="24"/>
        </w:rPr>
        <w:t xml:space="preserve"> и </w:t>
      </w:r>
      <w:r w:rsidRPr="006D4B27">
        <w:rPr>
          <w:rFonts w:ascii="Times New Roman" w:hAnsi="Times New Roman"/>
          <w:i/>
          <w:iCs/>
          <w:sz w:val="24"/>
          <w:szCs w:val="24"/>
        </w:rPr>
        <w:t>уважение</w:t>
      </w:r>
      <w:r w:rsidRPr="006D4B27">
        <w:rPr>
          <w:rFonts w:ascii="Times New Roman" w:hAnsi="Times New Roman"/>
          <w:sz w:val="24"/>
          <w:szCs w:val="24"/>
        </w:rPr>
        <w:t xml:space="preserve"> к Отечеству, его языку, культуре; 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интерес</w:t>
      </w:r>
      <w:r w:rsidRPr="006D4B27">
        <w:rPr>
          <w:rFonts w:ascii="Times New Roman" w:hAnsi="Times New Roman"/>
          <w:sz w:val="24"/>
          <w:szCs w:val="24"/>
        </w:rPr>
        <w:t xml:space="preserve"> к чтению, к ведению диалога с автором текста; </w:t>
      </w:r>
      <w:r w:rsidRPr="006D4B27">
        <w:rPr>
          <w:rFonts w:ascii="Times New Roman" w:hAnsi="Times New Roman"/>
          <w:i/>
          <w:iCs/>
          <w:sz w:val="24"/>
          <w:szCs w:val="24"/>
        </w:rPr>
        <w:t>потребность</w:t>
      </w:r>
      <w:r w:rsidRPr="006D4B27">
        <w:rPr>
          <w:rFonts w:ascii="Times New Roman" w:hAnsi="Times New Roman"/>
          <w:sz w:val="24"/>
          <w:szCs w:val="24"/>
        </w:rPr>
        <w:t xml:space="preserve"> в чтении; 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интерес</w:t>
      </w:r>
      <w:r w:rsidRPr="006D4B27">
        <w:rPr>
          <w:rFonts w:ascii="Times New Roman" w:hAnsi="Times New Roman"/>
          <w:sz w:val="24"/>
          <w:szCs w:val="24"/>
        </w:rPr>
        <w:t xml:space="preserve"> к письму, к созданию собственных текстов, к письменной форме общения; 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интерес</w:t>
      </w:r>
      <w:r w:rsidRPr="006D4B27">
        <w:rPr>
          <w:rFonts w:ascii="Times New Roman" w:hAnsi="Times New Roman"/>
          <w:sz w:val="24"/>
          <w:szCs w:val="24"/>
        </w:rPr>
        <w:t xml:space="preserve"> к изучению языка; 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осознание</w:t>
      </w:r>
      <w:r w:rsidRPr="006D4B27">
        <w:rPr>
          <w:rFonts w:ascii="Times New Roman" w:hAnsi="Times New Roman"/>
          <w:sz w:val="24"/>
          <w:szCs w:val="24"/>
        </w:rPr>
        <w:t xml:space="preserve"> ответственности за произнесённое и написанное слово. 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повышение познавательного интереса к учебному предмету «Русский язык»;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развитие интеллектуального потенциала школьников;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повышение уровня речевой грамотности обучающихся;</w:t>
      </w:r>
    </w:p>
    <w:p w:rsidR="00BF3E19" w:rsidRPr="006D4B27" w:rsidRDefault="00BF3E19" w:rsidP="00BF3E1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развитие личности восьмиклассников.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BF3E19" w:rsidRPr="006D4B27" w:rsidRDefault="00BF3E19" w:rsidP="00BF3E19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6D4B27">
        <w:rPr>
          <w:rFonts w:ascii="Times New Roman" w:hAnsi="Times New Roman"/>
          <w:b/>
          <w:bCs/>
          <w:i/>
          <w:sz w:val="24"/>
          <w:szCs w:val="24"/>
        </w:rPr>
        <w:t>Метапредметные результаты:</w:t>
      </w:r>
    </w:p>
    <w:p w:rsidR="00BF3E19" w:rsidRPr="006D4B27" w:rsidRDefault="00BF3E19" w:rsidP="00BF3E19">
      <w:pPr>
        <w:spacing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Регулятивные УУД:</w:t>
      </w:r>
    </w:p>
    <w:p w:rsidR="00BF3E19" w:rsidRPr="006D4B27" w:rsidRDefault="00BF3E19" w:rsidP="00BF3E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sz w:val="24"/>
          <w:szCs w:val="24"/>
        </w:rPr>
        <w:t xml:space="preserve">самостоятельно </w:t>
      </w:r>
      <w:r w:rsidRPr="006D4B27">
        <w:rPr>
          <w:rFonts w:ascii="Times New Roman" w:hAnsi="Times New Roman"/>
          <w:i/>
          <w:iCs/>
          <w:sz w:val="24"/>
          <w:szCs w:val="24"/>
        </w:rPr>
        <w:t>формулировать</w:t>
      </w:r>
      <w:r w:rsidRPr="006D4B27">
        <w:rPr>
          <w:rFonts w:ascii="Times New Roman" w:hAnsi="Times New Roman"/>
          <w:sz w:val="24"/>
          <w:szCs w:val="24"/>
        </w:rPr>
        <w:t xml:space="preserve"> тему и цели урока; </w:t>
      </w:r>
    </w:p>
    <w:p w:rsidR="00BF3E19" w:rsidRPr="006D4B27" w:rsidRDefault="00BF3E19" w:rsidP="00BF3E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составлять план</w:t>
      </w:r>
      <w:r w:rsidRPr="006D4B27">
        <w:rPr>
          <w:rFonts w:ascii="Times New Roman" w:hAnsi="Times New Roman"/>
          <w:sz w:val="24"/>
          <w:szCs w:val="24"/>
        </w:rPr>
        <w:t xml:space="preserve"> решения учебной проблемы совместно с учителем; </w:t>
      </w:r>
    </w:p>
    <w:p w:rsidR="00BF3E19" w:rsidRPr="006D4B27" w:rsidRDefault="00BF3E19" w:rsidP="00BF3E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lastRenderedPageBreak/>
        <w:t>работать</w:t>
      </w:r>
      <w:r w:rsidRPr="006D4B27">
        <w:rPr>
          <w:rFonts w:ascii="Times New Roman" w:hAnsi="Times New Roman"/>
          <w:sz w:val="24"/>
          <w:szCs w:val="24"/>
        </w:rPr>
        <w:t xml:space="preserve"> по плану, сверяя свои действия с целью, </w:t>
      </w:r>
      <w:r w:rsidRPr="006D4B27">
        <w:rPr>
          <w:rFonts w:ascii="Times New Roman" w:hAnsi="Times New Roman"/>
          <w:i/>
          <w:iCs/>
          <w:sz w:val="24"/>
          <w:szCs w:val="24"/>
        </w:rPr>
        <w:t>корректировать</w:t>
      </w:r>
      <w:r w:rsidRPr="006D4B27">
        <w:rPr>
          <w:rFonts w:ascii="Times New Roman" w:hAnsi="Times New Roman"/>
          <w:sz w:val="24"/>
          <w:szCs w:val="24"/>
        </w:rPr>
        <w:t xml:space="preserve"> свою деятельность; </w:t>
      </w:r>
    </w:p>
    <w:p w:rsidR="00BF3E19" w:rsidRPr="006D4B27" w:rsidRDefault="00BF3E19" w:rsidP="00BF3E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sz w:val="24"/>
          <w:szCs w:val="24"/>
        </w:rPr>
        <w:t xml:space="preserve">в диалоге с учителем вырабатывать критерии оценки и </w:t>
      </w:r>
      <w:r w:rsidRPr="006D4B27">
        <w:rPr>
          <w:rFonts w:ascii="Times New Roman" w:hAnsi="Times New Roman"/>
          <w:i/>
          <w:iCs/>
          <w:sz w:val="24"/>
          <w:szCs w:val="24"/>
        </w:rPr>
        <w:t>определять</w:t>
      </w:r>
      <w:r w:rsidRPr="006D4B27">
        <w:rPr>
          <w:rFonts w:ascii="Times New Roman" w:hAnsi="Times New Roman"/>
          <w:sz w:val="24"/>
          <w:szCs w:val="24"/>
        </w:rPr>
        <w:t xml:space="preserve"> степень успешности своей работы и работы других в соответствии с этими критериями;</w:t>
      </w:r>
    </w:p>
    <w:p w:rsidR="00BF3E19" w:rsidRPr="006D4B27" w:rsidRDefault="00BF3E19" w:rsidP="00BF3E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sz w:val="24"/>
          <w:szCs w:val="24"/>
        </w:rPr>
        <w:t xml:space="preserve"> 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Интернета;</w:t>
      </w:r>
    </w:p>
    <w:p w:rsidR="00BF3E19" w:rsidRPr="006D4B27" w:rsidRDefault="00BF3E19" w:rsidP="00BF3E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пользоваться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 деятельности;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BF3E19" w:rsidRPr="006D4B27" w:rsidRDefault="00BF3E19" w:rsidP="00BF3E1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Познавательные УУД:</w:t>
      </w:r>
    </w:p>
    <w:p w:rsidR="00BF3E19" w:rsidRPr="006D4B27" w:rsidRDefault="00BF3E19" w:rsidP="00BF3E19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перерабатывать</w:t>
      </w:r>
      <w:r w:rsidRPr="006D4B27">
        <w:rPr>
          <w:rFonts w:ascii="Times New Roman" w:hAnsi="Times New Roman"/>
          <w:sz w:val="24"/>
          <w:szCs w:val="24"/>
        </w:rPr>
        <w:t xml:space="preserve"> и </w:t>
      </w:r>
      <w:r w:rsidRPr="006D4B27">
        <w:rPr>
          <w:rFonts w:ascii="Times New Roman" w:hAnsi="Times New Roman"/>
          <w:i/>
          <w:iCs/>
          <w:sz w:val="24"/>
          <w:szCs w:val="24"/>
        </w:rPr>
        <w:t>преобразовывать</w:t>
      </w:r>
      <w:r w:rsidRPr="006D4B27">
        <w:rPr>
          <w:rFonts w:ascii="Times New Roman" w:hAnsi="Times New Roman"/>
          <w:sz w:val="24"/>
          <w:szCs w:val="24"/>
        </w:rPr>
        <w:t xml:space="preserve"> информацию из одной формы в другую (составлять план, таблицу, схему); </w:t>
      </w:r>
    </w:p>
    <w:p w:rsidR="00BF3E19" w:rsidRPr="006D4B27" w:rsidRDefault="00BF3E19" w:rsidP="00BF3E19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пользоваться</w:t>
      </w:r>
      <w:r w:rsidRPr="006D4B27">
        <w:rPr>
          <w:rFonts w:ascii="Times New Roman" w:hAnsi="Times New Roman"/>
          <w:sz w:val="24"/>
          <w:szCs w:val="24"/>
        </w:rPr>
        <w:t xml:space="preserve"> словарями, справочниками; </w:t>
      </w:r>
    </w:p>
    <w:p w:rsidR="00BF3E19" w:rsidRPr="006D4B27" w:rsidRDefault="00BF3E19" w:rsidP="00BF3E19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осуществлять</w:t>
      </w:r>
      <w:r w:rsidRPr="006D4B27">
        <w:rPr>
          <w:rFonts w:ascii="Times New Roman" w:hAnsi="Times New Roman"/>
          <w:sz w:val="24"/>
          <w:szCs w:val="24"/>
        </w:rPr>
        <w:t xml:space="preserve"> анализ и синтез; </w:t>
      </w:r>
    </w:p>
    <w:p w:rsidR="00BF3E19" w:rsidRPr="006D4B27" w:rsidRDefault="00BF3E19" w:rsidP="00BF3E19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устанавливать</w:t>
      </w:r>
      <w:r w:rsidRPr="006D4B27">
        <w:rPr>
          <w:rFonts w:ascii="Times New Roman" w:hAnsi="Times New Roman"/>
          <w:sz w:val="24"/>
          <w:szCs w:val="24"/>
        </w:rPr>
        <w:t xml:space="preserve"> причинно-следственные связи; </w:t>
      </w:r>
    </w:p>
    <w:p w:rsidR="00BF3E19" w:rsidRPr="006D4B27" w:rsidRDefault="00BF3E19" w:rsidP="00BF3E19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строить</w:t>
      </w:r>
      <w:r w:rsidRPr="006D4B27">
        <w:rPr>
          <w:rFonts w:ascii="Times New Roman" w:hAnsi="Times New Roman"/>
          <w:sz w:val="24"/>
          <w:szCs w:val="24"/>
        </w:rPr>
        <w:t xml:space="preserve"> рассуждения; </w:t>
      </w:r>
    </w:p>
    <w:p w:rsidR="00BF3E19" w:rsidRPr="006D4B27" w:rsidRDefault="00BF3E19" w:rsidP="00BF3E19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>участие школьников в классных и школьных олимпиадах и внеклассных мероприятиях по русскому языку, конкурсах, викторинах;</w:t>
      </w:r>
    </w:p>
    <w:p w:rsidR="00BF3E19" w:rsidRPr="006D4B27" w:rsidRDefault="00BF3E19" w:rsidP="00BF3E19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t xml:space="preserve"> заинтересованность в развитии своих творческих способностей.</w:t>
      </w: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BF3E19" w:rsidRPr="006D4B27" w:rsidRDefault="00BF3E19" w:rsidP="00BF3E19">
      <w:pPr>
        <w:spacing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Коммуникативные УУД:</w:t>
      </w:r>
    </w:p>
    <w:p w:rsidR="00BF3E19" w:rsidRPr="006D4B27" w:rsidRDefault="00BF3E19" w:rsidP="00BF3E19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адекватно использовать</w:t>
      </w:r>
      <w:r w:rsidRPr="006D4B27">
        <w:rPr>
          <w:rFonts w:ascii="Times New Roman" w:hAnsi="Times New Roman"/>
          <w:sz w:val="24"/>
          <w:szCs w:val="24"/>
        </w:rPr>
        <w:t xml:space="preserve"> речевые средства для решения различных коммуникативных задач; владеть монологической и диалогической формами речи. </w:t>
      </w:r>
    </w:p>
    <w:p w:rsidR="00BF3E19" w:rsidRPr="006D4B27" w:rsidRDefault="00BF3E19" w:rsidP="00BF3E19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высказывать</w:t>
      </w:r>
      <w:r w:rsidRPr="006D4B27">
        <w:rPr>
          <w:rFonts w:ascii="Times New Roman" w:hAnsi="Times New Roman"/>
          <w:sz w:val="24"/>
          <w:szCs w:val="24"/>
        </w:rPr>
        <w:t xml:space="preserve"> и </w:t>
      </w:r>
      <w:r w:rsidRPr="006D4B27">
        <w:rPr>
          <w:rFonts w:ascii="Times New Roman" w:hAnsi="Times New Roman"/>
          <w:i/>
          <w:iCs/>
          <w:sz w:val="24"/>
          <w:szCs w:val="24"/>
        </w:rPr>
        <w:t>обосновывать</w:t>
      </w:r>
      <w:r w:rsidRPr="006D4B27">
        <w:rPr>
          <w:rFonts w:ascii="Times New Roman" w:hAnsi="Times New Roman"/>
          <w:sz w:val="24"/>
          <w:szCs w:val="24"/>
        </w:rPr>
        <w:t xml:space="preserve"> свою точку зрения; </w:t>
      </w:r>
    </w:p>
    <w:p w:rsidR="00BF3E19" w:rsidRPr="006D4B27" w:rsidRDefault="00BF3E19" w:rsidP="00BF3E19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слушать</w:t>
      </w:r>
      <w:r w:rsidRPr="006D4B27">
        <w:rPr>
          <w:rFonts w:ascii="Times New Roman" w:hAnsi="Times New Roman"/>
          <w:sz w:val="24"/>
          <w:szCs w:val="24"/>
        </w:rPr>
        <w:t xml:space="preserve"> и </w:t>
      </w:r>
      <w:r w:rsidRPr="006D4B27">
        <w:rPr>
          <w:rFonts w:ascii="Times New Roman" w:hAnsi="Times New Roman"/>
          <w:i/>
          <w:iCs/>
          <w:sz w:val="24"/>
          <w:szCs w:val="24"/>
        </w:rPr>
        <w:t>слышать</w:t>
      </w:r>
      <w:r w:rsidRPr="006D4B27">
        <w:rPr>
          <w:rFonts w:ascii="Times New Roman" w:hAnsi="Times New Roman"/>
          <w:sz w:val="24"/>
          <w:szCs w:val="24"/>
        </w:rPr>
        <w:t xml:space="preserve"> других, пытаться принимать иную точку зрения, быть готовым корректировать свою точку зрения; </w:t>
      </w:r>
    </w:p>
    <w:p w:rsidR="00BF3E19" w:rsidRPr="006D4B27" w:rsidRDefault="00BF3E19" w:rsidP="00BF3E19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D4B27">
        <w:rPr>
          <w:rFonts w:ascii="Times New Roman" w:hAnsi="Times New Roman"/>
          <w:i/>
          <w:iCs/>
          <w:sz w:val="24"/>
          <w:szCs w:val="24"/>
        </w:rPr>
        <w:t>договариваться</w:t>
      </w:r>
      <w:r w:rsidRPr="006D4B27">
        <w:rPr>
          <w:rFonts w:ascii="Times New Roman" w:hAnsi="Times New Roman"/>
          <w:sz w:val="24"/>
          <w:szCs w:val="24"/>
        </w:rPr>
        <w:t xml:space="preserve"> и приходить к общему решению в совместной деятельности; </w:t>
      </w:r>
    </w:p>
    <w:p w:rsidR="00BF3E19" w:rsidRPr="006D4B27" w:rsidRDefault="00BF3E19" w:rsidP="006D4B27">
      <w:pPr>
        <w:rPr>
          <w:rFonts w:ascii="Times New Roman" w:hAnsi="Times New Roman"/>
          <w:b/>
          <w:sz w:val="24"/>
          <w:szCs w:val="24"/>
        </w:rPr>
      </w:pPr>
      <w:r w:rsidRPr="006D4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6D4B27" w:rsidRPr="006D4B2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6D4B27">
        <w:rPr>
          <w:rFonts w:ascii="Times New Roman" w:hAnsi="Times New Roman"/>
          <w:b/>
          <w:sz w:val="24"/>
          <w:szCs w:val="24"/>
        </w:rPr>
        <w:t xml:space="preserve">                                              Тематическое планирование</w:t>
      </w:r>
    </w:p>
    <w:p w:rsidR="00BF3E19" w:rsidRPr="006D4B27" w:rsidRDefault="00BF3E19" w:rsidP="00BF3E19">
      <w:pPr>
        <w:pStyle w:val="a3"/>
        <w:spacing w:before="0" w:beforeAutospacing="0" w:after="0" w:afterAutospacing="0" w:line="360" w:lineRule="auto"/>
        <w:ind w:firstLine="708"/>
        <w:rPr>
          <w:color w:val="000000"/>
        </w:rPr>
      </w:pPr>
    </w:p>
    <w:tbl>
      <w:tblPr>
        <w:tblpPr w:leftFromText="180" w:rightFromText="180" w:vertAnchor="text" w:tblpX="-67" w:tblpY="1"/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3263"/>
        <w:gridCol w:w="993"/>
        <w:gridCol w:w="4256"/>
      </w:tblGrid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Наименование разделов, блоков, 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Тема 1. Язык – вековой труд поколений.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Составление  текста по пословице или поговорке о языке. Составление этимологического словаря  народной мудрости о языке. Работа с различными толковыми словарями,  с историей появления новых слов в русском языке.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Pr="006D4B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Самое лучшее — прямо и просто сказанное слово.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Изучается специализированная литература по этимологии слов, работают со словарями, изучают языковые средства выразительности, исследуют художественные произведения.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Тема 3. Не все годится, что говорится.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Анализ текста. Составление  своего  текста. Работа  в группах. Использование приёмов ознакомительного и просмотрового чтения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 4.</w:t>
            </w:r>
            <w:r w:rsidRPr="006D4B27">
              <w:rPr>
                <w:rFonts w:ascii="Times New Roman" w:hAnsi="Times New Roman"/>
                <w:i/>
                <w:sz w:val="24"/>
                <w:szCs w:val="24"/>
              </w:rPr>
              <w:t xml:space="preserve"> «</w:t>
            </w:r>
            <w:r w:rsidRPr="006D4B27">
              <w:rPr>
                <w:rFonts w:ascii="Times New Roman" w:hAnsi="Times New Roman"/>
                <w:sz w:val="24"/>
                <w:szCs w:val="24"/>
              </w:rPr>
              <w:t>Для всего в русском языке есть великое множество хороших слов».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Использование в собственной речи фразеологические обороты, синонимы, антонимы и т.д.</w:t>
            </w:r>
          </w:p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Оценивание собственной и чужой речи с точки зрения точного, уместного и выразительного словоупотребления.</w:t>
            </w:r>
          </w:p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Извлечение необходимой информации из фразеологического словаря и использование ее в различных видах деятельности (конкурс «Своя игра»). 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Тема 5. Каков человек, такова его и речь.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Осознание роли языка в жизни человека.</w:t>
            </w:r>
          </w:p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Анализ и характеристика отдельных </w:t>
            </w: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>звуков речи. Овладение основными правилами литературного произношения и ударения.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Тема 6. «С русским языком можно творить чудеса!»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Создание письменного текста  в соответствии с коммуникативной установкой.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 7.  Различай и отличай.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Составление алгоритмов к различным орфографическим правилам.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8. Командира приказ — закон для нас или кто командует корнями?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Составление алгоритмов к различным орфографическим правилам.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9. Кто грамоте горазд, тому не пропасть.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Составление алгоритмов на распознавание частей речи.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10. Нет той тайны, чтобы не была явна.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Осуществление расширенного поиска информации с использованием ресурсов библиотеки и Интернета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11. Коротко да ясно, оттого и прекрасно.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Освоение  общих правил телефонного разговора.</w:t>
            </w:r>
          </w:p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Практическое выполнение тренировочных упражнений по ведению телефонного разговора, соблюдая основные правила этикета телефонного общения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12. В многословии не без пустословия.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Изучение правил подготовки ответа-монолога: определение темы сообщения; подбор материалов на данную тему; выделение важных мыслей, подбор примеров, цитат; расположение мыслей в логической последовательности; обобщение </w:t>
            </w: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>высказывания, вывод.</w:t>
            </w:r>
          </w:p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Овладение приемами  подготовки монолога: отбор материала, расположение материала, словесное оформление мысли, запоминание, произнесение.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13. По речи узнают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Изучение  приемов установления и поддержания речевого контакта с собеседником на разных стадиях беседы.</w:t>
            </w:r>
          </w:p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Практическая отработка умений поддерживать разговор со сверстником и старшими, использование  </w:t>
            </w:r>
            <w:proofErr w:type="spellStart"/>
            <w:r w:rsidRPr="006D4B27">
              <w:rPr>
                <w:rFonts w:ascii="Times New Roman" w:hAnsi="Times New Roman"/>
                <w:sz w:val="24"/>
                <w:szCs w:val="24"/>
              </w:rPr>
              <w:t>речевыхподдержек</w:t>
            </w:r>
            <w:proofErr w:type="spellEnd"/>
            <w:r w:rsidRPr="006D4B27">
              <w:rPr>
                <w:rFonts w:ascii="Times New Roman" w:hAnsi="Times New Roman"/>
                <w:sz w:val="24"/>
                <w:szCs w:val="24"/>
              </w:rPr>
              <w:t xml:space="preserve">  в разговоре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14. Что в имени тебе моем?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Овладение основными понятиями  антропонимики.</w:t>
            </w:r>
          </w:p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Понимание роли слова в формировании и выражении мыслей, чувств, эмоций; расширение  своего лексикона. Выполнение проекта о происхождении имен.</w:t>
            </w:r>
          </w:p>
        </w:tc>
      </w:tr>
      <w:tr w:rsidR="00BF3E19" w:rsidRPr="006D4B27" w:rsidTr="00BF3E19">
        <w:trPr>
          <w:trHeight w:val="1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 16. Итоговое занятие.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Проведение мониторинга в форме «Аукциона знаний». Подготовка пресс-релиза по темам курса</w:t>
            </w:r>
          </w:p>
        </w:tc>
      </w:tr>
      <w:tr w:rsidR="00BF3E19" w:rsidRPr="006D4B27" w:rsidTr="00BF3E19">
        <w:trPr>
          <w:trHeight w:val="107"/>
        </w:trPr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Итого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autoSpaceDE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3E19" w:rsidRPr="006D4B27" w:rsidRDefault="00BF3E19" w:rsidP="00BF3E19">
      <w:pPr>
        <w:jc w:val="right"/>
        <w:rPr>
          <w:rFonts w:ascii="Times New Roman" w:hAnsi="Times New Roman"/>
          <w:sz w:val="24"/>
          <w:szCs w:val="24"/>
        </w:rPr>
      </w:pPr>
    </w:p>
    <w:p w:rsidR="00BF3E19" w:rsidRDefault="00BF3E19" w:rsidP="00BF3E19">
      <w:pPr>
        <w:pStyle w:val="Default"/>
        <w:spacing w:line="360" w:lineRule="auto"/>
        <w:rPr>
          <w:b/>
        </w:rPr>
      </w:pPr>
    </w:p>
    <w:p w:rsidR="006D4B27" w:rsidRDefault="006D4B27" w:rsidP="00BF3E19">
      <w:pPr>
        <w:pStyle w:val="Default"/>
        <w:spacing w:line="360" w:lineRule="auto"/>
        <w:rPr>
          <w:b/>
        </w:rPr>
      </w:pPr>
    </w:p>
    <w:p w:rsidR="006D4B27" w:rsidRPr="006D4B27" w:rsidRDefault="006D4B27" w:rsidP="00BF3E19">
      <w:pPr>
        <w:pStyle w:val="Default"/>
        <w:spacing w:line="360" w:lineRule="auto"/>
        <w:rPr>
          <w:b/>
        </w:rPr>
      </w:pPr>
    </w:p>
    <w:p w:rsidR="00BF3E19" w:rsidRPr="006D4B27" w:rsidRDefault="00BF3E19" w:rsidP="00BF3E19">
      <w:pP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F3E19" w:rsidRDefault="00BF3E19" w:rsidP="00BF3E19">
      <w:pPr>
        <w:rPr>
          <w:rFonts w:ascii="Times New Roman" w:hAnsi="Times New Roman"/>
          <w:b/>
          <w:sz w:val="24"/>
          <w:szCs w:val="24"/>
        </w:rPr>
      </w:pPr>
      <w:r w:rsidRPr="006D4B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</w:t>
      </w:r>
      <w:r w:rsidRPr="006D4B27">
        <w:rPr>
          <w:rFonts w:ascii="Times New Roman" w:hAnsi="Times New Roman"/>
          <w:b/>
          <w:sz w:val="24"/>
          <w:szCs w:val="24"/>
        </w:rPr>
        <w:t>Календарно - тематическое планирование</w:t>
      </w:r>
      <w:r w:rsidR="00BF7FCA">
        <w:rPr>
          <w:rFonts w:ascii="Times New Roman" w:hAnsi="Times New Roman"/>
          <w:b/>
          <w:sz w:val="24"/>
          <w:szCs w:val="24"/>
        </w:rPr>
        <w:t xml:space="preserve"> по внеурочной деятельности</w:t>
      </w:r>
    </w:p>
    <w:p w:rsidR="00BF7FCA" w:rsidRPr="006D4B27" w:rsidRDefault="00BF7FCA" w:rsidP="00BF3E1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«Загадки русского языка 8 класс» 34 часа (1 час в неделю)</w:t>
      </w:r>
    </w:p>
    <w:tbl>
      <w:tblPr>
        <w:tblpPr w:leftFromText="180" w:rightFromText="180" w:vertAnchor="text" w:tblpX="-1060" w:tblpY="1"/>
        <w:tblOverlap w:val="never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5952"/>
        <w:gridCol w:w="992"/>
        <w:gridCol w:w="1134"/>
        <w:gridCol w:w="1276"/>
      </w:tblGrid>
      <w:tr w:rsidR="00BF3E19" w:rsidRPr="006D4B27" w:rsidTr="00BF3E19">
        <w:trPr>
          <w:trHeight w:val="27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6D4B2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D4B2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Название темы </w:t>
            </w:r>
          </w:p>
          <w:p w:rsidR="00BF3E19" w:rsidRPr="006D4B27" w:rsidRDefault="00BF3E1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(раздела)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</w:tr>
      <w:tr w:rsidR="00BF3E19" w:rsidRPr="006D4B27" w:rsidTr="00BF3E19">
        <w:trPr>
          <w:trHeight w:val="676"/>
        </w:trPr>
        <w:tc>
          <w:tcPr>
            <w:tcW w:w="6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E19" w:rsidRPr="006D4B27" w:rsidRDefault="00BF3E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E19" w:rsidRPr="006D4B27" w:rsidRDefault="00BF3E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E19" w:rsidRPr="006D4B27" w:rsidRDefault="00BF3E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По факту</w:t>
            </w:r>
          </w:p>
        </w:tc>
      </w:tr>
      <w:tr w:rsidR="00BF3E19" w:rsidRPr="006D4B27" w:rsidTr="00BF3E19">
        <w:trPr>
          <w:trHeight w:val="2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Тема 1. Язык – вековой труд поколений.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7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Высказывания великих людей о русском языке. Пословицы и поговорки о родном языке.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3F2D42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7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Работа с различными толковыми словарями,  с историей появления новых слов в русском языке.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F42E6D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7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Лингвистическая игра  «Происхождение слов».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7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Тема 2. </w:t>
            </w:r>
            <w:r w:rsidRPr="006D4B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Самое лучшее — прямо и просто сказанное слово.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7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Лексикография – наука о составлении словарей. Как найти слово? Конкурс – аукцион на лучшего знатока пословиц и поговорок о языке, речи, грамоте.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2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Тема 3. Не все годится, что говорится.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92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Жаргоны, диалектизмы, использование историзмов и лексических неологизмов. Игра - конкурс «Кто больше?».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7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«Крылатые выражения» и «афоризмы». Нахождение афоризмов и крылатых выражений в произведениях  </w:t>
            </w:r>
            <w:r w:rsidRPr="006D4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Осеевой В. «Васек Трубачев и его товарищи»,  «</w:t>
            </w:r>
            <w:proofErr w:type="spellStart"/>
            <w:r w:rsidRPr="006D4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Динка</w:t>
            </w:r>
            <w:proofErr w:type="spellEnd"/>
            <w:r w:rsidRPr="006D4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7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Тема  4.</w:t>
            </w:r>
            <w:r w:rsidRPr="006D4B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Для всего в русском языке есть великое множество хороших слов».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7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Фразеологизмы – синонимы и антонимы. Фразеологизмы с именем собственным. </w:t>
            </w: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Фразеологизмы со значением цвета.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Работа с фразеологическим словарём. Конкурс «Своя игра» по теме «Фразеологизмы».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Тема 5. Каков человек, такова его и речь.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Орфоэпические нормы при произношении некоторых групп согласных в русском литературном языке.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Фонетический КВН.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Тема 6. «С русским языком можно творить чудеса!»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Суффиксы для образования профессий, названия лиц по месту жительства в русском языке.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Иноязычные словообразовательные элементы в русском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Практическая работа «Составление словообразовательных гнёзд – «словесных» деревьев».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 7.  </w:t>
            </w: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Различай и отличай</w:t>
            </w:r>
            <w:r w:rsidRPr="006D4B2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Правописание приставок. Опасные согласные в приставках.  Коварная приставка С-.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Самые трудные приставки ПРИ- и ПРЕ-</w:t>
            </w:r>
            <w:r w:rsidRPr="006D4B27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6D4B27">
              <w:rPr>
                <w:rFonts w:ascii="Times New Roman" w:hAnsi="Times New Roman"/>
                <w:sz w:val="24"/>
                <w:szCs w:val="24"/>
              </w:rPr>
              <w:t>ренировочные упражнения на правописание приставок, решение кроссвордов, ребусов.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8. </w:t>
            </w: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Командира приказ — закон для нас или </w:t>
            </w:r>
            <w:r w:rsidRPr="006D4B27">
              <w:rPr>
                <w:rFonts w:ascii="Times New Roman" w:hAnsi="Times New Roman"/>
                <w:b/>
                <w:iCs/>
                <w:sz w:val="24"/>
                <w:szCs w:val="24"/>
              </w:rPr>
              <w:t>кто командует корнями</w:t>
            </w:r>
            <w:r w:rsidRPr="006D4B2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Чередование гласных в корнях. Командуют гласные, командуют и согласные. Командует ударение, командует значение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Работа с текстами. </w:t>
            </w:r>
            <w:r w:rsidRPr="006D4B27">
              <w:rPr>
                <w:rFonts w:ascii="Times New Roman" w:hAnsi="Times New Roman"/>
                <w:iCs/>
                <w:sz w:val="24"/>
                <w:szCs w:val="24"/>
              </w:rPr>
              <w:t xml:space="preserve">Викторина </w:t>
            </w:r>
            <w:r w:rsidRPr="006D4B27">
              <w:rPr>
                <w:rFonts w:ascii="Times New Roman" w:hAnsi="Times New Roman"/>
                <w:sz w:val="24"/>
                <w:szCs w:val="24"/>
              </w:rPr>
              <w:t xml:space="preserve"> «Узнай меня».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bCs/>
                <w:sz w:val="24"/>
                <w:szCs w:val="24"/>
              </w:rPr>
              <w:t>Тема 9</w:t>
            </w:r>
            <w:r w:rsidRPr="006D4B2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6D4B2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Кто грамоте горазд, тому не пропасть.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Самостоятельные и служебные части речи</w:t>
            </w:r>
            <w:r w:rsidRPr="006D4B27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6D4B27">
              <w:rPr>
                <w:rFonts w:ascii="Times New Roman" w:hAnsi="Times New Roman"/>
                <w:sz w:val="24"/>
                <w:szCs w:val="24"/>
              </w:rPr>
              <w:t xml:space="preserve"> Практикум.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Употребление в речи существительных, прилагательных, местоимений, числительных. Грамматический турнир.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Слова вежливости, междометия. Создаём ребусы.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Звукоподражательные слова, их роль и употребление.</w:t>
            </w:r>
          </w:p>
          <w:p w:rsidR="00BF3E19" w:rsidRPr="006D4B27" w:rsidRDefault="00BF3E1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68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</w:t>
            </w:r>
            <w:r w:rsidRPr="006D4B27">
              <w:rPr>
                <w:rFonts w:ascii="Times New Roman" w:hAnsi="Times New Roman"/>
                <w:sz w:val="24"/>
                <w:szCs w:val="24"/>
              </w:rPr>
              <w:t>гра «Неизвестное об известном» на распознавание частей речи.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Тема 10. Нет той тайны, чтобы не была явна.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Решение филологических задач. Логогрифы. Шарады.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4B27">
              <w:rPr>
                <w:rFonts w:ascii="Times New Roman" w:hAnsi="Times New Roman"/>
                <w:sz w:val="24"/>
                <w:szCs w:val="24"/>
              </w:rPr>
              <w:t>Метаграммы</w:t>
            </w:r>
            <w:proofErr w:type="spellEnd"/>
            <w:r w:rsidRPr="006D4B27">
              <w:rPr>
                <w:rFonts w:ascii="Times New Roman" w:hAnsi="Times New Roman"/>
                <w:sz w:val="24"/>
                <w:szCs w:val="24"/>
              </w:rPr>
              <w:t>. Анаграммы. Лингвистические загадки. Лингвистические кроссворды.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Cs/>
                <w:sz w:val="24"/>
                <w:szCs w:val="24"/>
              </w:rPr>
              <w:t>Знакомство с жанром лимерика. Лимерики.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Cs/>
                <w:sz w:val="24"/>
                <w:szCs w:val="24"/>
              </w:rPr>
              <w:t>Игры с рифмой. Создание лимериков  по школьной тематике.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F42E6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Тема 11. Коротко да ясно, оттого и прекрасно.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Телефонный разговор. Общие правила телефонного разговора. Практикум «Правила разговора по мобильному телефону в общественном месте».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Тема 12. </w:t>
            </w:r>
            <w:r w:rsidRPr="006D4B2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 многословии не без пустословия.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Многословие. </w:t>
            </w:r>
            <w:r w:rsidRPr="006D4B27">
              <w:rPr>
                <w:rStyle w:val="a4"/>
                <w:rFonts w:eastAsia="Calibri"/>
                <w:sz w:val="24"/>
                <w:szCs w:val="24"/>
                <w:lang w:bidi="fa-IR"/>
              </w:rPr>
              <w:t>Речевая избыточность и речевая недостаточность.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Style w:val="a4"/>
                <w:rFonts w:eastAsia="Calibri"/>
                <w:sz w:val="24"/>
                <w:szCs w:val="24"/>
                <w:lang w:bidi="fa-IR"/>
              </w:rPr>
              <w:t>Плеоназм. Скрытая тавтология.</w:t>
            </w:r>
            <w:r w:rsidRPr="006D4B27">
              <w:rPr>
                <w:rFonts w:ascii="Times New Roman" w:hAnsi="Times New Roman"/>
                <w:sz w:val="24"/>
                <w:szCs w:val="24"/>
              </w:rPr>
              <w:t xml:space="preserve"> Наблюдение за речью дикторов, нахождение нарушений языковых норм. Подготовка монолога. Этапы подготовки монолога: отбор материала, расположение материала, словесное </w:t>
            </w: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>оформление мысли, запоминание, произнесение.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Style w:val="a4"/>
                <w:rFonts w:eastAsia="Andale Sans UI"/>
                <w:b/>
                <w:sz w:val="24"/>
                <w:szCs w:val="24"/>
                <w:lang w:bidi="fa-IR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 xml:space="preserve">Тема 13. По речи узнают человека.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13.1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Как поддержать разговор. Сценарий диалога. Приемы установления и поддержания речевого контакта с собеседником.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13.2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Тематика разговора, ее зависимость от ситуации и участников общения. Правила выбора темы разговора. Конкурс знатоков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iCs/>
                <w:sz w:val="24"/>
                <w:szCs w:val="24"/>
              </w:rPr>
              <w:t>Тема 14. Что в имени тебе моем?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14.1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История появления имён, отчеств и фамилий в русском языке. Знакомство с наукой антропонимикой.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14.2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Проект о происхождении имен. Выбор темы, алгоритма выполнения работы, сбор материала.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14.3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Защита проекта «Что в имени тебе моем?»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Тема 15. Итоговое занятие</w:t>
            </w:r>
            <w:r w:rsidRPr="006D4B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4B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15.1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pStyle w:val="Default"/>
              <w:spacing w:line="360" w:lineRule="auto"/>
            </w:pPr>
            <w:r w:rsidRPr="006D4B27">
              <w:t xml:space="preserve">Аукцион знаний.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3F2D4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E19" w:rsidRPr="006D4B27" w:rsidTr="00BF3E19">
        <w:trPr>
          <w:trHeight w:val="276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 xml:space="preserve">Итого часов: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4B2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19" w:rsidRPr="006D4B27" w:rsidRDefault="00BF3E1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3E19" w:rsidRPr="006D4B27" w:rsidRDefault="00BF3E19" w:rsidP="00BF3E19">
      <w:pPr>
        <w:jc w:val="center"/>
        <w:rPr>
          <w:rFonts w:ascii="Times New Roman" w:hAnsi="Times New Roman"/>
          <w:sz w:val="24"/>
          <w:szCs w:val="24"/>
        </w:rPr>
      </w:pPr>
    </w:p>
    <w:p w:rsidR="00BF3E19" w:rsidRPr="006D4B27" w:rsidRDefault="00BF3E19" w:rsidP="00BF3E19">
      <w:pPr>
        <w:rPr>
          <w:rFonts w:ascii="Times New Roman" w:hAnsi="Times New Roman"/>
          <w:sz w:val="24"/>
          <w:szCs w:val="24"/>
        </w:rPr>
      </w:pPr>
    </w:p>
    <w:p w:rsidR="009F651B" w:rsidRPr="006D4B27" w:rsidRDefault="009F651B">
      <w:pPr>
        <w:rPr>
          <w:rFonts w:ascii="Times New Roman" w:hAnsi="Times New Roman"/>
          <w:sz w:val="24"/>
          <w:szCs w:val="24"/>
        </w:rPr>
      </w:pPr>
    </w:p>
    <w:p w:rsidR="00F65AF8" w:rsidRPr="006D4B27" w:rsidRDefault="00F65AF8">
      <w:pPr>
        <w:rPr>
          <w:rFonts w:ascii="Times New Roman" w:hAnsi="Times New Roman"/>
          <w:sz w:val="24"/>
          <w:szCs w:val="24"/>
        </w:rPr>
      </w:pPr>
    </w:p>
    <w:p w:rsidR="00F65AF8" w:rsidRPr="006D4B27" w:rsidRDefault="00F65AF8">
      <w:pPr>
        <w:rPr>
          <w:rFonts w:ascii="Times New Roman" w:hAnsi="Times New Roman"/>
          <w:sz w:val="24"/>
          <w:szCs w:val="24"/>
        </w:rPr>
      </w:pPr>
    </w:p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Default="00F65AF8"/>
    <w:p w:rsidR="00F65AF8" w:rsidRPr="00F65AF8" w:rsidRDefault="00FB3EAE" w:rsidP="00F65A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65AF8" w:rsidRPr="00F65AF8" w:rsidRDefault="00FB3EAE" w:rsidP="00F65AF8">
      <w:pPr>
        <w:spacing w:after="0" w:line="240" w:lineRule="auto"/>
        <w:ind w:right="-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65AF8" w:rsidRPr="00F65AF8" w:rsidRDefault="00FB3EAE" w:rsidP="00F65A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65AF8" w:rsidRDefault="00F65AF8"/>
    <w:sectPr w:rsidR="00F65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946A2"/>
    <w:multiLevelType w:val="hybridMultilevel"/>
    <w:tmpl w:val="CFF46F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32048"/>
    <w:multiLevelType w:val="multilevel"/>
    <w:tmpl w:val="445E39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DC28F0"/>
    <w:multiLevelType w:val="multilevel"/>
    <w:tmpl w:val="4DD4214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5604FE"/>
    <w:multiLevelType w:val="multilevel"/>
    <w:tmpl w:val="63F2C5C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452371"/>
    <w:multiLevelType w:val="hybridMultilevel"/>
    <w:tmpl w:val="220C9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B722C2"/>
    <w:multiLevelType w:val="multilevel"/>
    <w:tmpl w:val="5C98AC8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69A"/>
    <w:rsid w:val="00140D5D"/>
    <w:rsid w:val="003F2D42"/>
    <w:rsid w:val="0046083C"/>
    <w:rsid w:val="004C4207"/>
    <w:rsid w:val="006D4B27"/>
    <w:rsid w:val="00732D88"/>
    <w:rsid w:val="007370B0"/>
    <w:rsid w:val="007678E2"/>
    <w:rsid w:val="00831C77"/>
    <w:rsid w:val="009F651B"/>
    <w:rsid w:val="00AA469A"/>
    <w:rsid w:val="00BF3E19"/>
    <w:rsid w:val="00BF7FCA"/>
    <w:rsid w:val="00D9468B"/>
    <w:rsid w:val="00E90C25"/>
    <w:rsid w:val="00F42E6D"/>
    <w:rsid w:val="00F65AF8"/>
    <w:rsid w:val="00FB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BF3E19"/>
    <w:rPr>
      <w:rFonts w:ascii="Times New Roman" w:eastAsia="Times New Roman" w:hAnsi="Times New Roman" w:cs="Times New Roman"/>
    </w:rPr>
  </w:style>
  <w:style w:type="paragraph" w:styleId="a5">
    <w:name w:val="No Spacing"/>
    <w:link w:val="a4"/>
    <w:uiPriority w:val="1"/>
    <w:qFormat/>
    <w:rsid w:val="00BF3E1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BF3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F65AF8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semiHidden/>
    <w:unhideWhenUsed/>
    <w:rsid w:val="00F65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F65AF8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semiHidden/>
    <w:unhideWhenUsed/>
    <w:rsid w:val="00F65AF8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Title"/>
    <w:basedOn w:val="a"/>
    <w:link w:val="ab"/>
    <w:uiPriority w:val="99"/>
    <w:qFormat/>
    <w:rsid w:val="00F65AF8"/>
    <w:pPr>
      <w:overflowPunct w:val="0"/>
      <w:adjustRightInd w:val="0"/>
      <w:spacing w:after="0" w:line="360" w:lineRule="auto"/>
      <w:jc w:val="center"/>
    </w:pPr>
    <w:rPr>
      <w:rFonts w:ascii="Times New Roman" w:eastAsia="Times New Roman" w:hAnsi="Times New Roman"/>
      <w:b/>
      <w:bCs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F65AF8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ac">
    <w:name w:val="List Paragraph"/>
    <w:basedOn w:val="a"/>
    <w:uiPriority w:val="34"/>
    <w:qFormat/>
    <w:rsid w:val="00F65AF8"/>
    <w:pPr>
      <w:ind w:left="720"/>
      <w:contextualSpacing/>
    </w:pPr>
  </w:style>
  <w:style w:type="character" w:customStyle="1" w:styleId="ad">
    <w:name w:val="Основной текст_"/>
    <w:link w:val="6"/>
    <w:semiHidden/>
    <w:locked/>
    <w:rsid w:val="00F65AF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6">
    <w:name w:val="Основной текст6"/>
    <w:basedOn w:val="a"/>
    <w:link w:val="ad"/>
    <w:semiHidden/>
    <w:rsid w:val="00F65AF8"/>
    <w:pPr>
      <w:widowControl w:val="0"/>
      <w:shd w:val="clear" w:color="auto" w:fill="FFFFFF"/>
      <w:spacing w:before="4380" w:after="0" w:line="240" w:lineRule="exact"/>
    </w:pPr>
    <w:rPr>
      <w:rFonts w:ascii="Times New Roman" w:eastAsia="Times New Roman" w:hAnsi="Times New Roman"/>
      <w:sz w:val="21"/>
      <w:szCs w:val="21"/>
    </w:rPr>
  </w:style>
  <w:style w:type="character" w:customStyle="1" w:styleId="submenu-table">
    <w:name w:val="submenu-table"/>
    <w:basedOn w:val="a0"/>
    <w:rsid w:val="00F65AF8"/>
  </w:style>
  <w:style w:type="character" w:customStyle="1" w:styleId="butback">
    <w:name w:val="butback"/>
    <w:basedOn w:val="a0"/>
    <w:rsid w:val="00F65AF8"/>
  </w:style>
  <w:style w:type="character" w:customStyle="1" w:styleId="Zag11">
    <w:name w:val="Zag_11"/>
    <w:rsid w:val="00F65AF8"/>
  </w:style>
  <w:style w:type="character" w:customStyle="1" w:styleId="2">
    <w:name w:val="Основной текст + Курсив2"/>
    <w:rsid w:val="00F65AF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table" w:styleId="ae">
    <w:name w:val="Table Grid"/>
    <w:basedOn w:val="a1"/>
    <w:uiPriority w:val="59"/>
    <w:rsid w:val="00F65A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F65AF8"/>
    <w:rPr>
      <w:b/>
      <w:bCs/>
    </w:rPr>
  </w:style>
  <w:style w:type="character" w:styleId="af0">
    <w:name w:val="Hyperlink"/>
    <w:basedOn w:val="a0"/>
    <w:uiPriority w:val="99"/>
    <w:semiHidden/>
    <w:unhideWhenUsed/>
    <w:rsid w:val="00F65AF8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F65AF8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4C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C420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E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BF3E19"/>
    <w:rPr>
      <w:rFonts w:ascii="Times New Roman" w:eastAsia="Times New Roman" w:hAnsi="Times New Roman" w:cs="Times New Roman"/>
    </w:rPr>
  </w:style>
  <w:style w:type="paragraph" w:styleId="a5">
    <w:name w:val="No Spacing"/>
    <w:link w:val="a4"/>
    <w:uiPriority w:val="1"/>
    <w:qFormat/>
    <w:rsid w:val="00BF3E1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BF3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F65AF8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semiHidden/>
    <w:unhideWhenUsed/>
    <w:rsid w:val="00F65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F65AF8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semiHidden/>
    <w:unhideWhenUsed/>
    <w:rsid w:val="00F65AF8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Title"/>
    <w:basedOn w:val="a"/>
    <w:link w:val="ab"/>
    <w:uiPriority w:val="99"/>
    <w:qFormat/>
    <w:rsid w:val="00F65AF8"/>
    <w:pPr>
      <w:overflowPunct w:val="0"/>
      <w:adjustRightInd w:val="0"/>
      <w:spacing w:after="0" w:line="360" w:lineRule="auto"/>
      <w:jc w:val="center"/>
    </w:pPr>
    <w:rPr>
      <w:rFonts w:ascii="Times New Roman" w:eastAsia="Times New Roman" w:hAnsi="Times New Roman"/>
      <w:b/>
      <w:bCs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F65AF8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ac">
    <w:name w:val="List Paragraph"/>
    <w:basedOn w:val="a"/>
    <w:uiPriority w:val="34"/>
    <w:qFormat/>
    <w:rsid w:val="00F65AF8"/>
    <w:pPr>
      <w:ind w:left="720"/>
      <w:contextualSpacing/>
    </w:pPr>
  </w:style>
  <w:style w:type="character" w:customStyle="1" w:styleId="ad">
    <w:name w:val="Основной текст_"/>
    <w:link w:val="6"/>
    <w:semiHidden/>
    <w:locked/>
    <w:rsid w:val="00F65AF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6">
    <w:name w:val="Основной текст6"/>
    <w:basedOn w:val="a"/>
    <w:link w:val="ad"/>
    <w:semiHidden/>
    <w:rsid w:val="00F65AF8"/>
    <w:pPr>
      <w:widowControl w:val="0"/>
      <w:shd w:val="clear" w:color="auto" w:fill="FFFFFF"/>
      <w:spacing w:before="4380" w:after="0" w:line="240" w:lineRule="exact"/>
    </w:pPr>
    <w:rPr>
      <w:rFonts w:ascii="Times New Roman" w:eastAsia="Times New Roman" w:hAnsi="Times New Roman"/>
      <w:sz w:val="21"/>
      <w:szCs w:val="21"/>
    </w:rPr>
  </w:style>
  <w:style w:type="character" w:customStyle="1" w:styleId="submenu-table">
    <w:name w:val="submenu-table"/>
    <w:basedOn w:val="a0"/>
    <w:rsid w:val="00F65AF8"/>
  </w:style>
  <w:style w:type="character" w:customStyle="1" w:styleId="butback">
    <w:name w:val="butback"/>
    <w:basedOn w:val="a0"/>
    <w:rsid w:val="00F65AF8"/>
  </w:style>
  <w:style w:type="character" w:customStyle="1" w:styleId="Zag11">
    <w:name w:val="Zag_11"/>
    <w:rsid w:val="00F65AF8"/>
  </w:style>
  <w:style w:type="character" w:customStyle="1" w:styleId="2">
    <w:name w:val="Основной текст + Курсив2"/>
    <w:rsid w:val="00F65AF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table" w:styleId="ae">
    <w:name w:val="Table Grid"/>
    <w:basedOn w:val="a1"/>
    <w:uiPriority w:val="59"/>
    <w:rsid w:val="00F65A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F65AF8"/>
    <w:rPr>
      <w:b/>
      <w:bCs/>
    </w:rPr>
  </w:style>
  <w:style w:type="character" w:styleId="af0">
    <w:name w:val="Hyperlink"/>
    <w:basedOn w:val="a0"/>
    <w:uiPriority w:val="99"/>
    <w:semiHidden/>
    <w:unhideWhenUsed/>
    <w:rsid w:val="00F65AF8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F65AF8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4C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C420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2864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Библиотека</cp:lastModifiedBy>
  <cp:revision>20</cp:revision>
  <cp:lastPrinted>2021-09-08T07:57:00Z</cp:lastPrinted>
  <dcterms:created xsi:type="dcterms:W3CDTF">2018-09-06T14:23:00Z</dcterms:created>
  <dcterms:modified xsi:type="dcterms:W3CDTF">2022-01-18T10:21:00Z</dcterms:modified>
</cp:coreProperties>
</file>