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D0" w:rsidRDefault="00371BD0" w:rsidP="00F11EBC">
      <w:pP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F11EBC">
        <w:rPr>
          <w:noProof/>
          <w:lang w:eastAsia="ru-RU"/>
        </w:rPr>
        <w:drawing>
          <wp:inline distT="0" distB="0" distL="0" distR="0" wp14:anchorId="68C7058B" wp14:editId="67231520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BC" w:rsidRPr="00371BD0" w:rsidRDefault="00F11EBC" w:rsidP="00F11EB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371BD0" w:rsidRPr="00371BD0" w:rsidRDefault="00371BD0" w:rsidP="00371BD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371BD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433AC4" w:rsidRPr="00433AC4" w:rsidRDefault="00433AC4" w:rsidP="00433AC4">
      <w:pPr>
        <w:suppressAutoHyphens/>
        <w:spacing w:after="0"/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  <w:t xml:space="preserve">      Программа данного курса составлена в соответствии с требованиями Федерального агентства по образованию к уровню подготовки выпускников и содержанию Федерального компонента стандарта основного и среднего (полного) общего образования по русскому языку и литературе на базовом уровне  и представляет собой углубление основного курса русского языка в 9 классе.</w:t>
      </w:r>
    </w:p>
    <w:p w:rsidR="00433AC4" w:rsidRPr="00433AC4" w:rsidRDefault="00433AC4" w:rsidP="00433AC4">
      <w:pPr>
        <w:suppressAutoHyphens/>
        <w:spacing w:after="0"/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  <w:t xml:space="preserve">     Изучение курса в 9 классе преследует основную цель – подготовка выпускников к итоговой аттестации по русскому языку в формате ГИА. Экзаменационная работа состоит из 3-х частей: часть «А» - написание сжатого изложения по предложенному тексту, часть «В» - выполнение тестовых заданий с выбором ответа и открытым ответом, часть «С» - написание сочинения-рассуждения. </w:t>
      </w:r>
    </w:p>
    <w:p w:rsidR="00433AC4" w:rsidRPr="00433AC4" w:rsidRDefault="00433AC4" w:rsidP="00433AC4">
      <w:pPr>
        <w:suppressAutoHyphens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  <w:t xml:space="preserve">Место элективного курса по русскому языку «Подготовка к ГИА» в учебном плане </w:t>
      </w:r>
      <w:r w:rsidR="0000444C"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  <w:t>МБОУ ООШ с</w:t>
      </w:r>
      <w:proofErr w:type="gramStart"/>
      <w:r w:rsidR="0000444C"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  <w:t>.Д</w:t>
      </w:r>
      <w:proofErr w:type="gramEnd"/>
      <w:r w:rsidR="0000444C"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  <w:t xml:space="preserve">ада </w:t>
      </w:r>
      <w:r w:rsidRPr="00433AC4"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  <w:t>: 1 час в неделю, 34 часа в год.</w:t>
      </w:r>
      <w:r w:rsidRPr="00433AC4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</w:t>
      </w:r>
    </w:p>
    <w:p w:rsidR="00433AC4" w:rsidRPr="00433AC4" w:rsidRDefault="00433AC4" w:rsidP="00433AC4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Задачей </w:t>
      </w: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курса является формирование навыков, обеспечивающих успешное прохождение итоговой аттестации. </w:t>
      </w:r>
    </w:p>
    <w:p w:rsidR="00433AC4" w:rsidRPr="00433AC4" w:rsidRDefault="00433AC4" w:rsidP="00433AC4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В ходе занятий учащиеся должны научиться:</w:t>
      </w:r>
      <w:r w:rsidRPr="00433AC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</w:p>
    <w:p w:rsidR="00433AC4" w:rsidRPr="00433AC4" w:rsidRDefault="00433AC4" w:rsidP="00433AC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овладеть комплексом умений, определяющих уровень языковой и лингвистической компетенции 9-классников;</w:t>
      </w:r>
    </w:p>
    <w:p w:rsidR="00433AC4" w:rsidRPr="00433AC4" w:rsidRDefault="00433AC4" w:rsidP="00433AC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научиться </w:t>
      </w:r>
      <w:proofErr w:type="gramStart"/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грамотно</w:t>
      </w:r>
      <w:proofErr w:type="gramEnd"/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писать сжатое изложение публицистического стиля;</w:t>
      </w:r>
    </w:p>
    <w:p w:rsidR="00433AC4" w:rsidRPr="00433AC4" w:rsidRDefault="00433AC4" w:rsidP="00433AC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владеть формами обработки информации исходного текста; </w:t>
      </w:r>
    </w:p>
    <w:p w:rsidR="00433AC4" w:rsidRPr="00433AC4" w:rsidRDefault="00433AC4" w:rsidP="00433AC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работать с тестовыми заданиями: самостоятельно (без помощи учителя) понимать формулировку задания  и вникать в её смысл;</w:t>
      </w:r>
    </w:p>
    <w:p w:rsidR="00433AC4" w:rsidRPr="00433AC4" w:rsidRDefault="00433AC4" w:rsidP="00433AC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четко соблюдать инструкции, сопровождающие задание;</w:t>
      </w:r>
    </w:p>
    <w:p w:rsidR="00433AC4" w:rsidRPr="00433AC4" w:rsidRDefault="00433AC4" w:rsidP="00433AC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самостоятельно ограничивать  временные рамки на выполнение заданий;</w:t>
      </w:r>
    </w:p>
    <w:p w:rsidR="00433AC4" w:rsidRPr="00433AC4" w:rsidRDefault="00433AC4" w:rsidP="00433AC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работать с бланками экзаменационной работы;</w:t>
      </w:r>
    </w:p>
    <w:p w:rsidR="00433AC4" w:rsidRPr="00433AC4" w:rsidRDefault="00433AC4" w:rsidP="00433AC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сосредоточенно и эффективно работать в течение экзамена.</w:t>
      </w:r>
    </w:p>
    <w:p w:rsidR="00433AC4" w:rsidRPr="00433AC4" w:rsidRDefault="00433AC4" w:rsidP="00433AC4">
      <w:pPr>
        <w:suppressAutoHyphens/>
        <w:ind w:left="180" w:right="16"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sz w:val="24"/>
          <w:szCs w:val="24"/>
          <w:lang w:eastAsia="ar-SA"/>
        </w:rPr>
        <w:t>На каждом занятии предусматривается теоретическая часть (повторение правил, изучение трудных случаев правописания, определение этапов создания текста) и практическая часть (выполнение различных упражнений, помогающих сформировать языковую, лингвистическую и коммуникативную компетентности; закрепить знания орфографических и пунктуационных правил, приобрести устойчивые навыки).</w:t>
      </w:r>
    </w:p>
    <w:p w:rsidR="00433AC4" w:rsidRPr="00433AC4" w:rsidRDefault="00433AC4" w:rsidP="00433AC4">
      <w:pPr>
        <w:suppressAutoHyphens/>
        <w:ind w:left="900"/>
        <w:jc w:val="center"/>
        <w:rPr>
          <w:rFonts w:ascii="Georgia" w:eastAsia="Calibri" w:hAnsi="Georgia" w:cs="Times New Roman"/>
          <w:b/>
          <w:i/>
          <w:sz w:val="28"/>
          <w:szCs w:val="28"/>
          <w:lang w:eastAsia="ar-SA"/>
        </w:rPr>
      </w:pPr>
    </w:p>
    <w:p w:rsidR="00433AC4" w:rsidRPr="00433AC4" w:rsidRDefault="00433AC4" w:rsidP="00433AC4">
      <w:pPr>
        <w:suppressAutoHyphens/>
        <w:spacing w:after="0"/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</w:pPr>
    </w:p>
    <w:p w:rsidR="00433AC4" w:rsidRPr="00433AC4" w:rsidRDefault="00433AC4" w:rsidP="00433AC4">
      <w:pPr>
        <w:suppressAutoHyphens/>
        <w:spacing w:after="0"/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</w:pPr>
    </w:p>
    <w:p w:rsidR="00433AC4" w:rsidRPr="00433AC4" w:rsidRDefault="00433AC4" w:rsidP="00433AC4">
      <w:pPr>
        <w:suppressAutoHyphens/>
        <w:spacing w:after="0"/>
        <w:rPr>
          <w:rFonts w:ascii="Times New Roman" w:eastAsia="Calibri" w:hAnsi="Times New Roman" w:cs="Times New Roman"/>
          <w:bCs/>
          <w:color w:val="000000"/>
          <w:spacing w:val="5"/>
          <w:sz w:val="24"/>
          <w:szCs w:val="24"/>
          <w:lang w:eastAsia="ar-SA"/>
        </w:rPr>
      </w:pPr>
    </w:p>
    <w:p w:rsidR="00433AC4" w:rsidRPr="00433AC4" w:rsidRDefault="00433AC4" w:rsidP="00517AE7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eastAsia="ar-SA"/>
        </w:rPr>
      </w:pPr>
      <w:r w:rsidRPr="00433AC4"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eastAsia="ar-SA"/>
        </w:rPr>
        <w:br w:type="page"/>
      </w:r>
      <w:r w:rsidR="006A503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 xml:space="preserve"> </w:t>
      </w:r>
      <w:r w:rsidR="00517AE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                                 </w:t>
      </w:r>
      <w:r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eastAsia="ar-SA"/>
        </w:rPr>
        <w:t xml:space="preserve"> </w:t>
      </w:r>
      <w:r w:rsidRPr="00433AC4"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eastAsia="ar-SA"/>
        </w:rPr>
        <w:t xml:space="preserve"> Учебно-тематический план.</w:t>
      </w: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1"/>
        <w:gridCol w:w="1023"/>
        <w:gridCol w:w="2020"/>
      </w:tblGrid>
      <w:tr w:rsidR="00433AC4" w:rsidRPr="00433AC4" w:rsidTr="00433AC4">
        <w:trPr>
          <w:jc w:val="center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b/>
                <w:color w:val="000000"/>
                <w:spacing w:val="4"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b/>
                <w:color w:val="000000"/>
                <w:spacing w:val="4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rPr>
                <w:rFonts w:ascii="Times New Roman" w:eastAsia="Calibri" w:hAnsi="Times New Roman" w:cs="Times New Roman"/>
                <w:b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b/>
                <w:color w:val="000000"/>
                <w:spacing w:val="4"/>
                <w:sz w:val="24"/>
                <w:szCs w:val="24"/>
                <w:lang w:eastAsia="ar-SA"/>
              </w:rPr>
              <w:t>Количество тестов и  работ по развитию речи</w:t>
            </w:r>
          </w:p>
        </w:tc>
      </w:tr>
      <w:tr w:rsidR="00433AC4" w:rsidRPr="00433AC4" w:rsidTr="00433AC4">
        <w:trPr>
          <w:jc w:val="center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 xml:space="preserve">Введение 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-</w:t>
            </w:r>
          </w:p>
        </w:tc>
      </w:tr>
      <w:tr w:rsidR="00433AC4" w:rsidRPr="00433AC4" w:rsidTr="00433AC4">
        <w:trPr>
          <w:jc w:val="center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Орфографические и пунктуационные нормы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1</w:t>
            </w:r>
          </w:p>
        </w:tc>
      </w:tr>
      <w:tr w:rsidR="00433AC4" w:rsidRPr="00433AC4" w:rsidTr="00433AC4">
        <w:trPr>
          <w:jc w:val="center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Творческие задания: изложение и сочинение-рассуждение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3</w:t>
            </w:r>
          </w:p>
        </w:tc>
      </w:tr>
      <w:tr w:rsidR="00433AC4" w:rsidRPr="00433AC4" w:rsidTr="00433AC4">
        <w:trPr>
          <w:jc w:val="center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Повторение и систематизация изученного материала.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1</w:t>
            </w:r>
          </w:p>
        </w:tc>
      </w:tr>
      <w:tr w:rsidR="00433AC4" w:rsidRPr="00433AC4" w:rsidTr="00433AC4">
        <w:trPr>
          <w:jc w:val="center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hd w:val="clear" w:color="auto" w:fill="FFFFFF"/>
              <w:suppressAutoHyphens/>
              <w:spacing w:before="211" w:line="360" w:lineRule="auto"/>
              <w:ind w:left="38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  <w:lang w:eastAsia="ar-SA"/>
              </w:rPr>
              <w:t>5</w:t>
            </w:r>
          </w:p>
        </w:tc>
      </w:tr>
    </w:tbl>
    <w:p w:rsidR="00433AC4" w:rsidRPr="00433AC4" w:rsidRDefault="00433AC4" w:rsidP="00433AC4">
      <w:pPr>
        <w:suppressAutoHyphens/>
        <w:spacing w:after="0"/>
        <w:rPr>
          <w:rFonts w:ascii="Times New Roman" w:eastAsia="Calibri" w:hAnsi="Times New Roman" w:cs="Times New Roman"/>
          <w:bCs/>
          <w:color w:val="000000"/>
          <w:spacing w:val="5"/>
          <w:lang w:eastAsia="ar-SA"/>
        </w:rPr>
      </w:pPr>
    </w:p>
    <w:p w:rsidR="00433AC4" w:rsidRPr="00433AC4" w:rsidRDefault="00433AC4" w:rsidP="00433AC4">
      <w:pPr>
        <w:suppressAutoHyphens/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33AC4" w:rsidRPr="00433AC4" w:rsidRDefault="00433AC4" w:rsidP="00433AC4">
      <w:p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33AC4" w:rsidRPr="00433AC4" w:rsidRDefault="00433AC4" w:rsidP="00433A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33AC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 w:type="page"/>
      </w:r>
    </w:p>
    <w:p w:rsidR="00433AC4" w:rsidRDefault="00433AC4" w:rsidP="00433AC4">
      <w:pPr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0"/>
          <w:spacing w:val="4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spacing w:val="4"/>
          <w:lang w:eastAsia="ar-SA"/>
        </w:rPr>
        <w:lastRenderedPageBreak/>
        <w:t xml:space="preserve"> </w:t>
      </w:r>
      <w:r w:rsidRPr="00433AC4">
        <w:rPr>
          <w:rFonts w:ascii="Times New Roman" w:eastAsia="Calibri" w:hAnsi="Times New Roman" w:cs="Times New Roman"/>
          <w:b/>
          <w:color w:val="000000"/>
          <w:spacing w:val="4"/>
          <w:lang w:eastAsia="ar-SA"/>
        </w:rPr>
        <w:t xml:space="preserve"> Кален</w:t>
      </w:r>
      <w:r w:rsidR="002252E7">
        <w:rPr>
          <w:rFonts w:ascii="Times New Roman" w:eastAsia="Calibri" w:hAnsi="Times New Roman" w:cs="Times New Roman"/>
          <w:b/>
          <w:color w:val="000000"/>
          <w:spacing w:val="4"/>
          <w:lang w:eastAsia="ar-SA"/>
        </w:rPr>
        <w:t xml:space="preserve">дарно-тематическое планирование по внеурочной деятельности </w:t>
      </w:r>
    </w:p>
    <w:p w:rsidR="002252E7" w:rsidRPr="00433AC4" w:rsidRDefault="002252E7" w:rsidP="00433AC4">
      <w:pPr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0"/>
          <w:spacing w:val="4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spacing w:val="4"/>
          <w:lang w:eastAsia="ar-SA"/>
        </w:rPr>
        <w:t>«Русский язык без пробелов 9 класс» 34 часа (1 час в неделю)</w:t>
      </w:r>
    </w:p>
    <w:p w:rsidR="00433AC4" w:rsidRPr="00433AC4" w:rsidRDefault="00433AC4" w:rsidP="00433AC4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lang w:eastAsia="ar-SA"/>
        </w:rPr>
        <w:t xml:space="preserve"> </w:t>
      </w:r>
    </w:p>
    <w:p w:rsidR="00433AC4" w:rsidRPr="00433AC4" w:rsidRDefault="00433AC4" w:rsidP="00433AC4">
      <w:p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3097"/>
        <w:gridCol w:w="2552"/>
        <w:gridCol w:w="1245"/>
        <w:gridCol w:w="30"/>
        <w:gridCol w:w="15"/>
        <w:gridCol w:w="30"/>
        <w:gridCol w:w="1231"/>
      </w:tblGrid>
      <w:tr w:rsidR="00433AC4" w:rsidRPr="00433AC4" w:rsidTr="00272FA8">
        <w:trPr>
          <w:cantSplit/>
          <w:trHeight w:val="957"/>
        </w:trPr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№, дата</w:t>
            </w:r>
          </w:p>
        </w:tc>
        <w:tc>
          <w:tcPr>
            <w:tcW w:w="3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Тема занятия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Элементы содержания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</w:t>
            </w:r>
          </w:p>
        </w:tc>
      </w:tr>
      <w:tr w:rsidR="00433AC4" w:rsidRPr="00433AC4" w:rsidTr="00803322">
        <w:trPr>
          <w:cantSplit/>
          <w:trHeight w:val="1080"/>
        </w:trPr>
        <w:tc>
          <w:tcPr>
            <w:tcW w:w="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факту</w:t>
            </w:r>
          </w:p>
        </w:tc>
      </w:tr>
      <w:tr w:rsidR="00433AC4" w:rsidRPr="00433AC4" w:rsidTr="00E7359E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Введение.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Структура экзаменационной работы, критерии ее оценивания.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8772FA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Выполнение заданий, способствующих пониманию содержания исходного текста.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Тема, проблема, идея, авторская позиция. Сжатое изложение, принципы трансформации исходного текста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Изобразительно-выразительные средства языка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Изобразительно-выразительные средства фонетики, лексики, синтаксиса.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Орфограммы  в приставках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t>Приставка. Зна</w:t>
            </w:r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softHyphen/>
              <w:t>чения приставок. Единообразное на</w:t>
            </w:r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softHyphen/>
              <w:t>писание приставок. Правописание приставок ПР</w:t>
            </w:r>
            <w:proofErr w:type="gramStart"/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t>Е-</w:t>
            </w:r>
            <w:proofErr w:type="gramEnd"/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t>/ПРИ-, приставок на –З/-С.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5. 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Орфограммы в корне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Корень. Безударные гласные в корне: непроверяемые ударением, проверяемые ударением, чередующиеся.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Орфограммы в суффиксах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суффиксов в различных частях речи.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7.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Простое осложненное предложение. Знаки препинания при однородных членах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Простое и сложное предложение. Однородные члены предложения. Сочинительные союзы. Обобщающие слова </w:t>
            </w:r>
            <w:proofErr w:type="gramStart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</w:t>
            </w:r>
            <w:proofErr w:type="gramEnd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однородных членов предложения.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trHeight w:val="7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Простое осложненное предложение. Знаки препинания при вводных словах и предложениях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Обособленные члены предложения. Пунктуация при обособленных членах предложения.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trHeight w:val="7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Простое осложненное предложение. Знаки препинания при вводных словах и предложениях.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C4" w:rsidRPr="00433AC4" w:rsidRDefault="00433AC4" w:rsidP="0043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Сложносочиненное предложение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t>Простое предложение. Сложносочиненное предложение. Предикативные части сложного предложения. Знаки завершения.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Сложноподчиненное предложение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t>Простое предложение. Сложноподчиненное предложение. Предикативные части сложного предложения. Знаки завершения.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Виды связи слов в словосочетании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lang w:eastAsia="ar-SA"/>
              </w:rPr>
              <w:t>Виды словосочетаний по способу связи слов: согласование, управление, примыкание. Синтаксический разбор словосочетаний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Грамматическая основа и способы выражения подлежащего и сказуемого.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lang w:eastAsia="ar-SA"/>
              </w:rPr>
              <w:t>Структура простого предложения. Главные члены двусоставного предложения, основные типы грамматических основ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14. 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односоставных предложений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lang w:eastAsia="ar-SA"/>
              </w:rPr>
              <w:t xml:space="preserve">Односоставные предложения, их основные группы (определенно-личные, неопределенно-личные, безличные). Главные члены  односоставного предложения.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Бессоюзное сложное предложение.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t>Бессоюзные сложные предложения. Интонация БСП. Смысловые отношения между частями БСП. Контекст. Знаки препинания в БСП.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Способы связи в сложной синтаксической конструкции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color w:val="000000"/>
                <w:lang w:eastAsia="ar-SA"/>
              </w:rPr>
              <w:t>Многочленные сложные предложения. Союзная сочинительная и подчинительная связи.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в формате ГИА.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trHeight w:val="7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Структурные особенности сжатого изложения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Тема текста, идея, ключевые слова, </w:t>
            </w:r>
            <w:proofErr w:type="spellStart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микротема</w:t>
            </w:r>
            <w:proofErr w:type="spell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trHeight w:val="7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33AC4">
              <w:rPr>
                <w:rFonts w:ascii="Calibri" w:eastAsia="Calibri" w:hAnsi="Calibri" w:cs="Times New Roman"/>
                <w:color w:val="000000"/>
                <w:lang w:eastAsia="ar-SA"/>
              </w:rPr>
              <w:t xml:space="preserve"> </w:t>
            </w:r>
            <w:r w:rsidRPr="00433A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Основные приёмы компрессии исходного текста.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ind w:hanging="2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Основные приемы компрессии исходного текста: исключение, обобщение, упрощение.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ind w:hanging="2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ind w:hanging="2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trHeight w:val="7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20,21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Написание сжатого изложения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Тема текста, идея, ключевые слова, </w:t>
            </w:r>
            <w:proofErr w:type="spellStart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микротема</w:t>
            </w:r>
            <w:proofErr w:type="spellEnd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Основные способы компрессии текста.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trHeight w:val="7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Редактирование изложений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Тема текста, идея, ключевые слова, </w:t>
            </w:r>
            <w:proofErr w:type="spellStart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микротема</w:t>
            </w:r>
            <w:proofErr w:type="spellEnd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Основные способы компрессии текста.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trHeight w:val="7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Структура сочинения-рассуждения на лингвистическую тему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Тезис. Доказательство. Аргументы. Вывод.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24.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Принципы русской орфографии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Принципы русской орфографии:  морфологический, фонетический, дифференцированного написания.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Принципы русской пунктуации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Принципы русской пунктуации: структурный, смысловой, интонационный.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Написание сочинения-рассуждения на лингвистическую тему.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Структура сочинения-рассуждения на лингвистическую тему.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trHeight w:val="7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Редактирование и рецензирование сочинений на лингвистическую тему.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C4" w:rsidRPr="00433AC4" w:rsidRDefault="00433AC4" w:rsidP="0043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Структура сочинения-рассуждения на тему, связанную с анализом содержания прочитанного текста.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Структура сочинения-рассуждения на тему, связанную с анализом содержания прочитанного текста.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Лексические нормы.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Лексические нормы. Синонимы. Антонимы. Паронимы. Омонимы. Фразеологизмы.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речевых ошибок и недочетов.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Типология речевых ошибок и недочетов.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Грамматические нормы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bCs/>
                <w:lang w:eastAsia="ar-SA"/>
              </w:rPr>
              <w:t>Грамматические нормы</w:t>
            </w:r>
            <w:r w:rsidRPr="00433AC4">
              <w:rPr>
                <w:rFonts w:ascii="Times New Roman" w:eastAsia="Calibri" w:hAnsi="Times New Roman" w:cs="Times New Roman"/>
                <w:lang w:eastAsia="ar-SA"/>
              </w:rPr>
              <w:t>: словообразовательные, морфологические и синтаксические.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Calibri" w:hAnsi="Times New Roman" w:cs="Times New Roman"/>
                <w:bCs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Calibri" w:hAnsi="Times New Roman" w:cs="Times New Roman"/>
                <w:bCs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Синтаксические нормы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Calibri" w:hAnsi="Times New Roman" w:cs="Times New Roman"/>
                <w:bCs/>
                <w:lang w:eastAsia="ar-SA"/>
              </w:rPr>
              <w:t>Синтаксические нормы</w:t>
            </w:r>
            <w:r w:rsidRPr="00433AC4">
              <w:rPr>
                <w:rFonts w:ascii="Times New Roman" w:eastAsia="Calibri" w:hAnsi="Times New Roman" w:cs="Times New Roman"/>
                <w:lang w:eastAsia="ar-SA"/>
              </w:rPr>
              <w:t xml:space="preserve">: правила </w:t>
            </w:r>
            <w:hyperlink r:id="rId7" w:history="1">
              <w:r w:rsidRPr="00433AC4">
                <w:rPr>
                  <w:rFonts w:ascii="Times New Roman" w:eastAsia="Calibri" w:hAnsi="Times New Roman" w:cs="Times New Roman"/>
                  <w:color w:val="0000CC"/>
                  <w:lang w:eastAsia="ar-SA"/>
                </w:rPr>
                <w:t>согласования</w:t>
              </w:r>
            </w:hyperlink>
            <w:r w:rsidRPr="00433AC4">
              <w:rPr>
                <w:rFonts w:ascii="Times New Roman" w:eastAsia="Calibri" w:hAnsi="Times New Roman" w:cs="Times New Roman"/>
                <w:lang w:eastAsia="ar-SA"/>
              </w:rPr>
              <w:t xml:space="preserve"> слов и синтаксического </w:t>
            </w:r>
            <w:hyperlink r:id="rId8" w:history="1">
              <w:r w:rsidRPr="00433AC4">
                <w:rPr>
                  <w:rFonts w:ascii="Times New Roman" w:eastAsia="Calibri" w:hAnsi="Times New Roman" w:cs="Times New Roman"/>
                  <w:color w:val="0000CC"/>
                  <w:lang w:eastAsia="ar-SA"/>
                </w:rPr>
                <w:t>управления</w:t>
              </w:r>
            </w:hyperlink>
            <w:r w:rsidRPr="00433AC4">
              <w:rPr>
                <w:rFonts w:ascii="Times New Roman" w:eastAsia="Calibri" w:hAnsi="Times New Roman" w:cs="Times New Roman"/>
                <w:lang w:eastAsia="ar-SA"/>
              </w:rPr>
              <w:t>, соотнесения частей предложения друг с другом с помощью грамматических форм слов.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Calibri" w:hAnsi="Times New Roman" w:cs="Times New Roman"/>
                <w:bCs/>
                <w:lang w:eastAsia="ar-SA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Calibri" w:hAnsi="Times New Roman" w:cs="Times New Roman"/>
                <w:bCs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33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Написание авторского текста по предложенной модели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Структура написания сочинения по предложенной модели (часть 2:</w:t>
            </w:r>
            <w:proofErr w:type="gramEnd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</w:t>
            </w:r>
            <w:proofErr w:type="gramStart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 и С2.2)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33AC4" w:rsidRPr="00433AC4" w:rsidTr="00433AC4">
        <w:trPr>
          <w:cantSplit/>
          <w:trHeight w:val="113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Редактирование и рецензирование сочинений.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3A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Сочинение-рассуждение по предложенной модели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4" w:rsidRPr="00433AC4" w:rsidRDefault="00433AC4" w:rsidP="00433AC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33AC4" w:rsidRPr="00433AC4" w:rsidRDefault="00433AC4" w:rsidP="00433AC4">
      <w:pPr>
        <w:tabs>
          <w:tab w:val="left" w:pos="6375"/>
        </w:tabs>
        <w:suppressAutoHyphens/>
        <w:spacing w:after="0"/>
        <w:rPr>
          <w:rFonts w:ascii="Calibri" w:eastAsia="Calibri" w:hAnsi="Calibri" w:cs="Times New Roman"/>
          <w:lang w:eastAsia="ar-SA"/>
        </w:rPr>
      </w:pPr>
    </w:p>
    <w:p w:rsidR="00433AC4" w:rsidRPr="00433AC4" w:rsidRDefault="00433AC4" w:rsidP="00433AC4">
      <w:pPr>
        <w:tabs>
          <w:tab w:val="left" w:pos="6375"/>
        </w:tabs>
        <w:suppressAutoHyphens/>
        <w:spacing w:after="0"/>
        <w:rPr>
          <w:rFonts w:ascii="Calibri" w:eastAsia="Calibri" w:hAnsi="Calibri" w:cs="Times New Roman"/>
          <w:lang w:eastAsia="ar-SA"/>
        </w:rPr>
      </w:pPr>
    </w:p>
    <w:p w:rsidR="00433AC4" w:rsidRPr="00433AC4" w:rsidRDefault="00433AC4" w:rsidP="00433AC4">
      <w:pPr>
        <w:spacing w:after="0" w:line="240" w:lineRule="auto"/>
        <w:rPr>
          <w:rFonts w:ascii="Calibri" w:eastAsia="Calibri" w:hAnsi="Calibri" w:cs="Times New Roman"/>
          <w:lang w:eastAsia="ar-SA"/>
        </w:rPr>
      </w:pPr>
      <w:r w:rsidRPr="00433AC4">
        <w:rPr>
          <w:rFonts w:ascii="Calibri" w:eastAsia="Calibri" w:hAnsi="Calibri" w:cs="Times New Roman"/>
          <w:lang w:eastAsia="ar-SA"/>
        </w:rPr>
        <w:br w:type="page"/>
      </w:r>
    </w:p>
    <w:p w:rsidR="00433AC4" w:rsidRPr="00433AC4" w:rsidRDefault="00433AC4" w:rsidP="00433AC4">
      <w:pPr>
        <w:tabs>
          <w:tab w:val="left" w:pos="6375"/>
        </w:tabs>
        <w:suppressAutoHyphens/>
        <w:spacing w:after="0"/>
        <w:jc w:val="center"/>
        <w:rPr>
          <w:rFonts w:ascii="Times New Roman" w:eastAsia="Calibri" w:hAnsi="Times New Roman" w:cs="Times New Roman"/>
          <w:b/>
          <w:lang w:eastAsia="ar-SA"/>
        </w:rPr>
      </w:pPr>
      <w:r>
        <w:rPr>
          <w:rFonts w:ascii="Times New Roman" w:eastAsia="Calibri" w:hAnsi="Times New Roman" w:cs="Times New Roman"/>
          <w:b/>
          <w:lang w:eastAsia="ar-SA"/>
        </w:rPr>
        <w:lastRenderedPageBreak/>
        <w:t xml:space="preserve"> </w:t>
      </w:r>
      <w:r w:rsidRPr="00433AC4">
        <w:rPr>
          <w:rFonts w:ascii="Times New Roman" w:eastAsia="Calibri" w:hAnsi="Times New Roman" w:cs="Times New Roman"/>
          <w:b/>
          <w:lang w:eastAsia="ar-SA"/>
        </w:rPr>
        <w:t xml:space="preserve"> Список литературы.</w:t>
      </w:r>
    </w:p>
    <w:p w:rsidR="00433AC4" w:rsidRPr="00433AC4" w:rsidRDefault="00433AC4" w:rsidP="00433AC4">
      <w:pPr>
        <w:tabs>
          <w:tab w:val="left" w:pos="6375"/>
        </w:tabs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C4">
        <w:rPr>
          <w:rFonts w:ascii="Times New Roman" w:eastAsia="Calibri" w:hAnsi="Times New Roman" w:cs="Times New Roman"/>
          <w:lang w:eastAsia="ar-SA"/>
        </w:rPr>
        <w:t>1.</w:t>
      </w:r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Егораева</w:t>
      </w:r>
      <w:proofErr w:type="spellEnd"/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Г.Т. ГИА. </w:t>
      </w:r>
      <w:proofErr w:type="spellStart"/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Супертренинг</w:t>
      </w:r>
      <w:proofErr w:type="spellEnd"/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Русский язык. 9 класс. Тренировочные тестовые задания.- М.: «Экзамен», 2013</w:t>
      </w:r>
    </w:p>
    <w:p w:rsidR="00433AC4" w:rsidRPr="00433AC4" w:rsidRDefault="00433AC4" w:rsidP="00433AC4">
      <w:pPr>
        <w:tabs>
          <w:tab w:val="left" w:pos="6375"/>
        </w:tabs>
        <w:suppressAutoHyphens/>
        <w:spacing w:after="0"/>
        <w:rPr>
          <w:rFonts w:ascii="Times New Roman" w:eastAsia="Calibri" w:hAnsi="Times New Roman" w:cs="Times New Roman"/>
          <w:lang w:eastAsia="ar-SA"/>
        </w:rPr>
      </w:pPr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Капинос В.И. Русский язык. 9 класс. – М.: «Дрофа», 2011</w:t>
      </w:r>
    </w:p>
    <w:p w:rsidR="00433AC4" w:rsidRPr="00433AC4" w:rsidRDefault="00433AC4" w:rsidP="00433AC4">
      <w:pPr>
        <w:tabs>
          <w:tab w:val="left" w:pos="6375"/>
        </w:tabs>
        <w:suppressAutoHyphens/>
        <w:spacing w:after="0"/>
        <w:rPr>
          <w:rFonts w:ascii="Times New Roman" w:eastAsia="Calibri" w:hAnsi="Times New Roman" w:cs="Times New Roman"/>
          <w:lang w:eastAsia="ar-SA"/>
        </w:rPr>
      </w:pPr>
      <w:r w:rsidRPr="00433AC4">
        <w:rPr>
          <w:rFonts w:ascii="Times New Roman" w:eastAsia="Calibri" w:hAnsi="Times New Roman" w:cs="Times New Roman"/>
          <w:lang w:eastAsia="ar-SA"/>
        </w:rPr>
        <w:t>3.  Е.С. Симакова ЕГЭ. Русский язык. Как понимать текст.- М.: «Экзамен»,2012</w:t>
      </w:r>
    </w:p>
    <w:p w:rsidR="00433AC4" w:rsidRPr="00433AC4" w:rsidRDefault="00433AC4" w:rsidP="00433AC4">
      <w:pPr>
        <w:tabs>
          <w:tab w:val="left" w:pos="21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>Цыбулько</w:t>
      </w:r>
      <w:proofErr w:type="spellEnd"/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И.П., Степанова Л.С. Государственная итоговая аттестация - 2009: Экзамен в новой форме – М.: </w:t>
      </w:r>
      <w:proofErr w:type="spellStart"/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433AC4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</w:t>
      </w:r>
    </w:p>
    <w:p w:rsidR="00433AC4" w:rsidRPr="00433AC4" w:rsidRDefault="00433AC4" w:rsidP="00433AC4">
      <w:pPr>
        <w:spacing w:after="0" w:line="240" w:lineRule="auto"/>
        <w:jc w:val="both"/>
        <w:rPr>
          <w:rFonts w:ascii="Calibri" w:eastAsia="Calibri" w:hAnsi="Calibri" w:cs="Times New Roman"/>
          <w:lang w:eastAsia="ar-SA"/>
        </w:rPr>
      </w:pPr>
      <w:r w:rsidRPr="00433AC4">
        <w:rPr>
          <w:rFonts w:ascii="Calibri" w:eastAsia="Calibri" w:hAnsi="Calibri" w:cs="Times New Roman"/>
          <w:lang w:eastAsia="ar-SA"/>
        </w:rPr>
        <w:t xml:space="preserve">5. ФИПИ:   </w:t>
      </w:r>
      <w:hyperlink r:id="rId9" w:history="1">
        <w:r w:rsidRPr="00433AC4">
          <w:rPr>
            <w:rFonts w:ascii="Calibri" w:eastAsia="Calibri" w:hAnsi="Calibri" w:cs="Times New Roman"/>
            <w:color w:val="0000CC"/>
            <w:lang w:eastAsia="ar-SA"/>
          </w:rPr>
          <w:t>http://www.fipi.ru/</w:t>
        </w:r>
      </w:hyperlink>
    </w:p>
    <w:p w:rsidR="00433AC4" w:rsidRPr="00433AC4" w:rsidRDefault="00433AC4" w:rsidP="00433AC4">
      <w:pPr>
        <w:tabs>
          <w:tab w:val="left" w:pos="6375"/>
        </w:tabs>
        <w:suppressAutoHyphens/>
        <w:spacing w:after="0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 </w:t>
      </w:r>
    </w:p>
    <w:p w:rsidR="00433AC4" w:rsidRPr="00433AC4" w:rsidRDefault="00433AC4" w:rsidP="00433AC4">
      <w:pPr>
        <w:tabs>
          <w:tab w:val="left" w:pos="6375"/>
        </w:tabs>
        <w:suppressAutoHyphens/>
        <w:spacing w:after="0"/>
        <w:rPr>
          <w:rFonts w:ascii="Times New Roman" w:eastAsia="Calibri" w:hAnsi="Times New Roman" w:cs="Times New Roman"/>
          <w:lang w:eastAsia="ar-SA"/>
        </w:rPr>
      </w:pPr>
      <w:r w:rsidRPr="00433AC4">
        <w:rPr>
          <w:rFonts w:ascii="Calibri" w:eastAsia="Calibri" w:hAnsi="Calibri" w:cs="Times New Roman"/>
          <w:lang w:eastAsia="ar-SA"/>
        </w:rPr>
        <w:tab/>
      </w:r>
    </w:p>
    <w:p w:rsidR="00433AC4" w:rsidRDefault="00433AC4" w:rsidP="002A2D36"/>
    <w:sectPr w:rsidR="00433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83463"/>
    <w:multiLevelType w:val="hybridMultilevel"/>
    <w:tmpl w:val="13F4C8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123"/>
    <w:rsid w:val="0000444C"/>
    <w:rsid w:val="00186123"/>
    <w:rsid w:val="002252E7"/>
    <w:rsid w:val="002A2D36"/>
    <w:rsid w:val="00371BD0"/>
    <w:rsid w:val="0043217E"/>
    <w:rsid w:val="00433AC4"/>
    <w:rsid w:val="00517AE7"/>
    <w:rsid w:val="006A5033"/>
    <w:rsid w:val="00876522"/>
    <w:rsid w:val="00D6364B"/>
    <w:rsid w:val="00F1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3" Type="http://schemas.microsoft.com/office/2007/relationships/stylesWithEffects" Target="stylesWithEffects.xml"/><Relationship Id="rId7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ip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Библиотека</cp:lastModifiedBy>
  <cp:revision>18</cp:revision>
  <cp:lastPrinted>2021-09-08T07:53:00Z</cp:lastPrinted>
  <dcterms:created xsi:type="dcterms:W3CDTF">2020-08-14T02:02:00Z</dcterms:created>
  <dcterms:modified xsi:type="dcterms:W3CDTF">2022-01-18T10:20:00Z</dcterms:modified>
</cp:coreProperties>
</file>