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053" w:rsidRDefault="002163C3" w:rsidP="00A749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EBA367" wp14:editId="1DA0FDBA">
            <wp:extent cx="5940425" cy="83947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3C3" w:rsidRDefault="002163C3" w:rsidP="00A749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63C3" w:rsidRDefault="002163C3" w:rsidP="00A749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63C3" w:rsidRDefault="002163C3" w:rsidP="00A749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63C3" w:rsidRDefault="002163C3" w:rsidP="00A749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02053" w:rsidRDefault="00802053" w:rsidP="00A749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053" w:rsidRDefault="00802053" w:rsidP="00A749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053" w:rsidRPr="00AC6737" w:rsidRDefault="00802053" w:rsidP="00A749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209B" w:rsidRPr="00AC6737" w:rsidRDefault="0006209B" w:rsidP="0006209B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AC6737">
        <w:rPr>
          <w:b/>
        </w:rPr>
        <w:lastRenderedPageBreak/>
        <w:t xml:space="preserve"> </w:t>
      </w:r>
      <w:r w:rsidRPr="00AC6737">
        <w:rPr>
          <w:b/>
          <w:bCs/>
        </w:rPr>
        <w:t>СОДЕРЖАНИЕ ПРОГРАММЫ</w:t>
      </w:r>
    </w:p>
    <w:p w:rsidR="0006209B" w:rsidRPr="00AC6737" w:rsidRDefault="0006209B" w:rsidP="000620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класс  (34 ч)</w:t>
      </w:r>
    </w:p>
    <w:p w:rsidR="0006209B" w:rsidRPr="00AC6737" w:rsidRDefault="0006209B" w:rsidP="0006209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«Мир изобразительного искусства» (14 ч)</w:t>
      </w:r>
    </w:p>
    <w:p w:rsidR="0006209B" w:rsidRPr="00AC6737" w:rsidRDefault="0006209B" w:rsidP="0006209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«Путешествие в мир искусства» (1 ч). Знакомство с ведущими художественными музеями России (Третьяковская галерея, Русский музей, Эрмитаж, Музей изобразительных искусств им. А.С. Пушкина).</w:t>
      </w:r>
    </w:p>
    <w:p w:rsidR="0006209B" w:rsidRPr="00AC6737" w:rsidRDefault="0006209B" w:rsidP="0006209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«Виды изобразительного искусства» (13 ч). Живопись. Графика. Скульптура.</w:t>
      </w:r>
    </w:p>
    <w:p w:rsidR="0006209B" w:rsidRPr="00AC6737" w:rsidRDefault="0006209B" w:rsidP="0006209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«Мир декоративного искусства» (8 ч)</w:t>
      </w:r>
    </w:p>
    <w:p w:rsidR="0006209B" w:rsidRPr="00AC6737" w:rsidRDefault="0006209B" w:rsidP="0006209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Декоративное рисование. Азбука декора. Контрастные цвета. Линейный орнамент. Монотипия. Декоративные эффекты. Печать листьями. Рисование кляксами. Рисование солью. Коллаж.</w:t>
      </w:r>
    </w:p>
    <w:p w:rsidR="0006209B" w:rsidRPr="00AC6737" w:rsidRDefault="0006209B" w:rsidP="0006209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«Мир народного искусства» (7 ч)</w:t>
      </w:r>
    </w:p>
    <w:p w:rsidR="0006209B" w:rsidRPr="00AC6737" w:rsidRDefault="0006209B" w:rsidP="0006209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Росписи Северной Двины. </w:t>
      </w:r>
      <w:proofErr w:type="spellStart"/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Пермогорская</w:t>
      </w:r>
      <w:proofErr w:type="spellEnd"/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роспись. Прялки. Мезенская роспись. </w:t>
      </w:r>
      <w:proofErr w:type="spellStart"/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Каргопольские</w:t>
      </w:r>
      <w:proofErr w:type="spellEnd"/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игрушки. Тетёрки. Птица счастья.</w:t>
      </w:r>
    </w:p>
    <w:p w:rsidR="0006209B" w:rsidRPr="00AC6737" w:rsidRDefault="0006209B" w:rsidP="0006209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«Мир дизайна и архитектуры» (5 ч)</w:t>
      </w:r>
    </w:p>
    <w:p w:rsidR="0006209B" w:rsidRPr="00AC6737" w:rsidRDefault="0006209B" w:rsidP="0006209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 и архитектура. Призмы. Пирамиды. Конусы. Цилиндры.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4" w:right="28" w:firstLine="452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209B" w:rsidRPr="00AC6737" w:rsidRDefault="0006209B" w:rsidP="000620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 программы   к концу 2 класса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442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446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 учащихся будут сформированы:</w:t>
      </w:r>
    </w:p>
    <w:p w:rsidR="0006209B" w:rsidRPr="00AC6737" w:rsidRDefault="0006209B" w:rsidP="0006209B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положительная мотивация и познавательный интерес к урокам изобразительного искусства;</w:t>
      </w:r>
    </w:p>
    <w:p w:rsidR="0006209B" w:rsidRPr="00AC6737" w:rsidRDefault="0006209B" w:rsidP="0006209B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своей принадлежности народу, чувства уважения к традиционному народному художественному искусству России;</w:t>
      </w:r>
    </w:p>
    <w:p w:rsidR="0006209B" w:rsidRPr="00AC6737" w:rsidRDefault="0006209B" w:rsidP="0006209B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внимательное отношение к красоте окружающего мира, к произведениям искусства;</w:t>
      </w:r>
    </w:p>
    <w:p w:rsidR="0006209B" w:rsidRPr="00AC6737" w:rsidRDefault="0006209B" w:rsidP="0006209B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эмоционально-ценностное отношение к произведениям искусства и изображаемой действительности.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446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получат возможность для формирования:</w:t>
      </w:r>
    </w:p>
    <w:p w:rsidR="0006209B" w:rsidRPr="00AC6737" w:rsidRDefault="0006209B" w:rsidP="0006209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 сопричастности к культуре своего народа, чувства уважения к мастерам художественного промысла;</w:t>
      </w:r>
    </w:p>
    <w:p w:rsidR="0006209B" w:rsidRPr="00AC6737" w:rsidRDefault="0006209B" w:rsidP="0006209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разнообразия и богатства художественных сре</w:t>
      </w:r>
      <w:proofErr w:type="gramStart"/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 дл</w:t>
      </w:r>
      <w:proofErr w:type="gramEnd"/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выражения отношения к окружающему миру;</w:t>
      </w:r>
    </w:p>
    <w:p w:rsidR="0006209B" w:rsidRPr="00AC6737" w:rsidRDefault="0006209B" w:rsidP="0006209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положительной мотивации к изучению различных приёмов и способов живописи, лепки, передачи пространства;</w:t>
      </w:r>
    </w:p>
    <w:p w:rsidR="0006209B" w:rsidRPr="00AC6737" w:rsidRDefault="0006209B" w:rsidP="0006209B">
      <w:pPr>
        <w:numPr>
          <w:ilvl w:val="0"/>
          <w:numId w:val="2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 к посещению художественных музеев, выставок;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452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о роли изобразительного, декоративного и народного искусства в жизни человека.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446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446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научатся:</w:t>
      </w:r>
    </w:p>
    <w:p w:rsidR="0006209B" w:rsidRPr="00AC6737" w:rsidRDefault="0006209B" w:rsidP="0006209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основные и составные, тёплые и холодные цвета;</w:t>
      </w:r>
    </w:p>
    <w:p w:rsidR="0006209B" w:rsidRPr="00AC6737" w:rsidRDefault="0006209B" w:rsidP="0006209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разнообразные оттенки на основе смешения цветов с белым и чёрным;</w:t>
      </w:r>
    </w:p>
    <w:p w:rsidR="0006209B" w:rsidRPr="00AC6737" w:rsidRDefault="0006209B" w:rsidP="0006209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(узнавать) произведения традиционных народных художественных промыслов (Каргополь, Архангельск, Северная Двина, Мезень);</w:t>
      </w:r>
    </w:p>
    <w:p w:rsidR="0006209B" w:rsidRPr="00AC6737" w:rsidRDefault="0006209B" w:rsidP="0006209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передавать в композиции сюжет и смысловую  связь между объектами;</w:t>
      </w:r>
    </w:p>
    <w:p w:rsidR="0006209B" w:rsidRPr="00AC6737" w:rsidRDefault="0006209B" w:rsidP="0006209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цвет в соответствии с передаваемым в работе настроением,   использовать в работе разнообразные художественные материалы (акварель, гуашь, графитный карандаш) и техники (</w:t>
      </w:r>
      <w:proofErr w:type="spellStart"/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по-сырому</w:t>
      </w:r>
      <w:proofErr w:type="spellEnd"/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раздельный мазок, от пятна, смешанные техники);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456" w:hanging="442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       применять основные средства художественной выразительности в рисунке, живописи и лепке, а также иллюстрациях к произведениям литературы.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4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получат возможность научиться:</w:t>
      </w:r>
    </w:p>
    <w:p w:rsidR="0006209B" w:rsidRPr="00AC6737" w:rsidRDefault="0006209B" w:rsidP="0006209B">
      <w:pPr>
        <w:numPr>
          <w:ilvl w:val="0"/>
          <w:numId w:val="4"/>
        </w:numPr>
        <w:shd w:val="clear" w:color="auto" w:fill="FFFFFF"/>
        <w:spacing w:after="0" w:line="240" w:lineRule="auto"/>
        <w:ind w:left="374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ведущие художественные музеи России (Государственная Третьяковская галерея, Музей изобразительных искусств им. А.С. Пушкина, Эрмитаж, Русский</w:t>
      </w: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музей);</w:t>
      </w:r>
    </w:p>
    <w:p w:rsidR="0006209B" w:rsidRPr="00AC6737" w:rsidRDefault="0006209B" w:rsidP="0006209B">
      <w:pPr>
        <w:numPr>
          <w:ilvl w:val="0"/>
          <w:numId w:val="4"/>
        </w:numPr>
        <w:shd w:val="clear" w:color="auto" w:fill="FFFFFF"/>
        <w:spacing w:after="0" w:line="240" w:lineRule="auto"/>
        <w:ind w:left="374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особенности формообразования и цветового решения при создании декоративных и дизайнерских работ;</w:t>
      </w:r>
    </w:p>
    <w:p w:rsidR="0006209B" w:rsidRPr="00AC6737" w:rsidRDefault="0006209B" w:rsidP="0006209B">
      <w:pPr>
        <w:numPr>
          <w:ilvl w:val="0"/>
          <w:numId w:val="4"/>
        </w:numPr>
        <w:shd w:val="clear" w:color="auto" w:fill="FFFFFF"/>
        <w:spacing w:after="0" w:line="240" w:lineRule="auto"/>
        <w:ind w:left="374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правильно и выразительно использовать в работе разнообразные художественные материалы (акварель, гуашь, графитный карандаш) и техники (</w:t>
      </w:r>
      <w:proofErr w:type="spellStart"/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по-сырому</w:t>
      </w:r>
      <w:proofErr w:type="spellEnd"/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раздельный мазок, от пятна, смешанные техники);</w:t>
      </w:r>
    </w:p>
    <w:p w:rsidR="0006209B" w:rsidRPr="00AC6737" w:rsidRDefault="0006209B" w:rsidP="0006209B">
      <w:pPr>
        <w:numPr>
          <w:ilvl w:val="0"/>
          <w:numId w:val="4"/>
        </w:numPr>
        <w:shd w:val="clear" w:color="auto" w:fill="FFFFFF"/>
        <w:spacing w:after="0" w:line="240" w:lineRule="auto"/>
        <w:ind w:left="374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изображать глубину пространства на плоскости с помощью загораживания, уменьшения удалённых объектов, расположения их ближе к верхнему краю листа;</w:t>
      </w:r>
    </w:p>
    <w:p w:rsidR="0006209B" w:rsidRPr="00AC6737" w:rsidRDefault="0006209B" w:rsidP="0006209B">
      <w:pPr>
        <w:numPr>
          <w:ilvl w:val="0"/>
          <w:numId w:val="4"/>
        </w:numPr>
        <w:shd w:val="clear" w:color="auto" w:fill="FFFFFF"/>
        <w:spacing w:after="0" w:line="240" w:lineRule="auto"/>
        <w:ind w:left="374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выстраивать в композиции последовательность событий, выделять композиционный центр;</w:t>
      </w:r>
    </w:p>
    <w:p w:rsidR="0006209B" w:rsidRPr="00AC6737" w:rsidRDefault="0006209B" w:rsidP="0006209B">
      <w:pPr>
        <w:numPr>
          <w:ilvl w:val="0"/>
          <w:numId w:val="4"/>
        </w:numPr>
        <w:shd w:val="clear" w:color="auto" w:fill="FFFFFF"/>
        <w:spacing w:after="0" w:line="240" w:lineRule="auto"/>
        <w:ind w:left="374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выразительные возможности цвета в дизайне, единство функции и формы объекта дизайна, художественные особенности создания формы объектов дизайна на основе призмы, цилиндра, конуса, пирамиды и др.;</w:t>
      </w:r>
    </w:p>
    <w:p w:rsidR="0006209B" w:rsidRPr="00AC6737" w:rsidRDefault="0006209B" w:rsidP="0006209B">
      <w:pPr>
        <w:numPr>
          <w:ilvl w:val="0"/>
          <w:numId w:val="4"/>
        </w:numPr>
        <w:shd w:val="clear" w:color="auto" w:fill="FFFFFF"/>
        <w:spacing w:after="0" w:line="240" w:lineRule="auto"/>
        <w:ind w:left="374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тематические и декоративные композиции в определённом  колорите;</w:t>
      </w:r>
    </w:p>
    <w:p w:rsidR="0006209B" w:rsidRPr="00AC6737" w:rsidRDefault="0006209B" w:rsidP="0006209B">
      <w:pPr>
        <w:numPr>
          <w:ilvl w:val="0"/>
          <w:numId w:val="4"/>
        </w:numPr>
        <w:shd w:val="clear" w:color="auto" w:fill="FFFFFF"/>
        <w:spacing w:after="0" w:line="240" w:lineRule="auto"/>
        <w:ind w:left="484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цветовую гамму (колорит) в соответствии с передаваемым в работе настроением.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568" w:hanging="142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МЕТАПРЕДМЕТНЫЕ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4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4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научатся:</w:t>
      </w:r>
    </w:p>
    <w:p w:rsidR="0006209B" w:rsidRPr="00AC6737" w:rsidRDefault="0006209B" w:rsidP="0006209B">
      <w:pPr>
        <w:numPr>
          <w:ilvl w:val="0"/>
          <w:numId w:val="5"/>
        </w:numPr>
        <w:shd w:val="clear" w:color="auto" w:fill="FFFFFF"/>
        <w:spacing w:after="0" w:line="240" w:lineRule="auto"/>
        <w:ind w:left="14" w:firstLine="90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цель выполняемых действий,</w:t>
      </w:r>
    </w:p>
    <w:p w:rsidR="0006209B" w:rsidRPr="00AC6737" w:rsidRDefault="0006209B" w:rsidP="0006209B">
      <w:pPr>
        <w:numPr>
          <w:ilvl w:val="0"/>
          <w:numId w:val="5"/>
        </w:numPr>
        <w:shd w:val="clear" w:color="auto" w:fill="FFFFFF"/>
        <w:spacing w:after="0" w:line="240" w:lineRule="auto"/>
        <w:ind w:left="14" w:firstLine="90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важность планирования работы;</w:t>
      </w:r>
    </w:p>
    <w:p w:rsidR="0006209B" w:rsidRPr="00AC6737" w:rsidRDefault="0006209B" w:rsidP="0006209B">
      <w:pPr>
        <w:numPr>
          <w:ilvl w:val="0"/>
          <w:numId w:val="5"/>
        </w:num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действия, руководствуясь выбранным алгоритмом или инструкцией учителя;</w:t>
      </w:r>
    </w:p>
    <w:p w:rsidR="0006209B" w:rsidRPr="00AC6737" w:rsidRDefault="0006209B" w:rsidP="0006209B">
      <w:pPr>
        <w:numPr>
          <w:ilvl w:val="0"/>
          <w:numId w:val="5"/>
        </w:numPr>
        <w:shd w:val="clear" w:color="auto" w:fill="FFFFFF"/>
        <w:spacing w:after="0" w:line="240" w:lineRule="auto"/>
        <w:ind w:left="14" w:firstLine="9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контроль своих действий, используя способ сличения своей работы с заданной в учебнике последовательностью;</w:t>
      </w:r>
    </w:p>
    <w:p w:rsidR="0006209B" w:rsidRPr="00AC6737" w:rsidRDefault="0006209B" w:rsidP="0006209B">
      <w:pPr>
        <w:numPr>
          <w:ilvl w:val="0"/>
          <w:numId w:val="5"/>
        </w:numPr>
        <w:shd w:val="clear" w:color="auto" w:fill="FFFFFF"/>
        <w:spacing w:after="0" w:line="240" w:lineRule="auto"/>
        <w:ind w:left="14" w:right="4" w:firstLine="9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оценивать правильность выполнения задания;</w:t>
      </w:r>
    </w:p>
    <w:p w:rsidR="0006209B" w:rsidRPr="00AC6737" w:rsidRDefault="0006209B" w:rsidP="0006209B">
      <w:pPr>
        <w:numPr>
          <w:ilvl w:val="0"/>
          <w:numId w:val="5"/>
        </w:numPr>
        <w:shd w:val="clear" w:color="auto" w:fill="FFFFFF"/>
        <w:spacing w:after="0" w:line="240" w:lineRule="auto"/>
        <w:ind w:left="14" w:right="4" w:firstLine="9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осмысленно выбирать материал, приём или технику работы;</w:t>
      </w:r>
    </w:p>
    <w:p w:rsidR="0006209B" w:rsidRPr="00AC6737" w:rsidRDefault="0006209B" w:rsidP="0006209B">
      <w:pPr>
        <w:numPr>
          <w:ilvl w:val="0"/>
          <w:numId w:val="5"/>
        </w:numPr>
        <w:shd w:val="clear" w:color="auto" w:fill="FFFFFF"/>
        <w:spacing w:after="0" w:line="240" w:lineRule="auto"/>
        <w:ind w:left="14" w:firstLine="9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результаты собственной и коллективной работы по заданным критериям;</w:t>
      </w:r>
    </w:p>
    <w:p w:rsidR="0006209B" w:rsidRPr="00AC6737" w:rsidRDefault="0006209B" w:rsidP="0006209B">
      <w:pPr>
        <w:numPr>
          <w:ilvl w:val="0"/>
          <w:numId w:val="5"/>
        </w:numPr>
        <w:shd w:val="clear" w:color="auto" w:fill="FFFFFF"/>
        <w:spacing w:after="0" w:line="240" w:lineRule="auto"/>
        <w:ind w:left="14" w:right="4" w:firstLine="9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творческую задачу, используя известные средства;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14" w:firstLine="694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получат возможность научиться:</w:t>
      </w:r>
    </w:p>
    <w:p w:rsidR="0006209B" w:rsidRPr="00AC6737" w:rsidRDefault="0006209B" w:rsidP="0006209B">
      <w:pPr>
        <w:numPr>
          <w:ilvl w:val="0"/>
          <w:numId w:val="6"/>
        </w:numPr>
        <w:shd w:val="clear" w:color="auto" w:fill="FFFFFF"/>
        <w:spacing w:after="0" w:line="240" w:lineRule="auto"/>
        <w:ind w:left="14" w:right="4" w:firstLine="9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продумывать план действий при работе в паре, при создании проектов;</w:t>
      </w:r>
    </w:p>
    <w:p w:rsidR="0006209B" w:rsidRPr="00AC6737" w:rsidRDefault="0006209B" w:rsidP="0006209B">
      <w:pPr>
        <w:numPr>
          <w:ilvl w:val="0"/>
          <w:numId w:val="6"/>
        </w:numPr>
        <w:shd w:val="clear" w:color="auto" w:fill="FFFFFF"/>
        <w:spacing w:after="0" w:line="240" w:lineRule="auto"/>
        <w:ind w:left="14" w:firstLine="9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объяснять, какие приёмы, техники были использованы в работе, как строилась работа;</w:t>
      </w:r>
    </w:p>
    <w:p w:rsidR="0006209B" w:rsidRPr="00AC6737" w:rsidRDefault="0006209B" w:rsidP="0006209B">
      <w:pPr>
        <w:numPr>
          <w:ilvl w:val="0"/>
          <w:numId w:val="6"/>
        </w:numPr>
        <w:shd w:val="clear" w:color="auto" w:fill="FFFFFF"/>
        <w:spacing w:after="0" w:line="240" w:lineRule="auto"/>
        <w:ind w:left="14" w:firstLine="90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и соотносить замысел и результат работы; включаться в самостоятельную творческую деятельность (изобразительную,   декоративную и конструктивную).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14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     Познавательные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14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     Учащиеся научатся:</w:t>
      </w:r>
    </w:p>
    <w:p w:rsidR="0006209B" w:rsidRPr="00AC6737" w:rsidRDefault="0006209B" w:rsidP="0006209B">
      <w:pPr>
        <w:numPr>
          <w:ilvl w:val="0"/>
          <w:numId w:val="7"/>
        </w:numPr>
        <w:shd w:val="clear" w:color="auto" w:fill="FFFFFF"/>
        <w:spacing w:after="0" w:line="240" w:lineRule="auto"/>
        <w:ind w:left="14" w:right="4" w:firstLine="9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поиск необходимой информации для выполнения учебных заданий, используя справочные материалы учебника;</w:t>
      </w:r>
    </w:p>
    <w:p w:rsidR="0006209B" w:rsidRPr="00AC6737" w:rsidRDefault="0006209B" w:rsidP="0006209B">
      <w:pPr>
        <w:numPr>
          <w:ilvl w:val="0"/>
          <w:numId w:val="7"/>
        </w:numPr>
        <w:shd w:val="clear" w:color="auto" w:fill="FFFFFF"/>
        <w:spacing w:after="0" w:line="240" w:lineRule="auto"/>
        <w:ind w:left="14" w:firstLine="90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формы в объектах дизайна и архитектуры; сравнивать изображения персонажей в картинах разных художников;</w:t>
      </w:r>
    </w:p>
    <w:p w:rsidR="0006209B" w:rsidRPr="00AC6737" w:rsidRDefault="0006209B" w:rsidP="0006209B">
      <w:pPr>
        <w:numPr>
          <w:ilvl w:val="0"/>
          <w:numId w:val="7"/>
        </w:numPr>
        <w:shd w:val="clear" w:color="auto" w:fill="FFFFFF"/>
        <w:spacing w:after="0" w:line="240" w:lineRule="auto"/>
        <w:ind w:left="14" w:firstLine="90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персонажей произведения искусства; группировать произведения народных промыслов по их характерным особенностям; конструировать объекты дизайна.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14" w:firstLine="412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получат возможность научиться:</w:t>
      </w:r>
    </w:p>
    <w:p w:rsidR="0006209B" w:rsidRPr="00AC6737" w:rsidRDefault="0006209B" w:rsidP="0006209B">
      <w:pPr>
        <w:numPr>
          <w:ilvl w:val="0"/>
          <w:numId w:val="8"/>
        </w:numPr>
        <w:shd w:val="clear" w:color="auto" w:fill="FFFFFF"/>
        <w:spacing w:after="0" w:line="240" w:lineRule="auto"/>
        <w:ind w:left="426" w:firstLine="90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поиск необходимой информации, используя различные справочные материалы; свободно ориентироваться в книге, используя информацию форзацев, оглавления, справочного бюро; сравнивать, классифицировать произведения народных промыслов по их характерным особенностям, объекты дизайна и архитектуры по их форме.</w:t>
      </w:r>
    </w:p>
    <w:p w:rsidR="0006209B" w:rsidRPr="00AC6737" w:rsidRDefault="0006209B" w:rsidP="0006209B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</w:t>
      </w:r>
    </w:p>
    <w:p w:rsidR="0006209B" w:rsidRPr="00AC6737" w:rsidRDefault="0006209B" w:rsidP="0006209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     Учащиеся научатся:</w:t>
      </w:r>
    </w:p>
    <w:p w:rsidR="0006209B" w:rsidRPr="00AC6737" w:rsidRDefault="0006209B" w:rsidP="0006209B">
      <w:pPr>
        <w:numPr>
          <w:ilvl w:val="0"/>
          <w:numId w:val="9"/>
        </w:numPr>
        <w:shd w:val="clear" w:color="auto" w:fill="FFFFFF"/>
        <w:spacing w:after="0" w:line="240" w:lineRule="auto"/>
        <w:ind w:left="0" w:right="10" w:firstLine="9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собственное эмоциональное отношение к  </w:t>
      </w:r>
      <w:proofErr w:type="gramStart"/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изображаемому</w:t>
      </w:r>
      <w:proofErr w:type="gramEnd"/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209B" w:rsidRPr="00AC6737" w:rsidRDefault="0006209B" w:rsidP="0006209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90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слышать, точно реагировать на реплики; учитывать мнения других в совместной работе; договариваться и приходить к общему решению, работая в паре;</w:t>
      </w:r>
    </w:p>
    <w:p w:rsidR="0006209B" w:rsidRPr="00AC6737" w:rsidRDefault="0006209B" w:rsidP="0006209B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9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06209B" w:rsidRPr="00AC6737" w:rsidRDefault="0006209B" w:rsidP="0006209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      Учащиеся получат возможность научиться:</w:t>
      </w:r>
    </w:p>
    <w:p w:rsidR="0006209B" w:rsidRPr="00AC6737" w:rsidRDefault="0006209B" w:rsidP="0006209B">
      <w:pPr>
        <w:numPr>
          <w:ilvl w:val="0"/>
          <w:numId w:val="10"/>
        </w:numPr>
        <w:shd w:val="clear" w:color="auto" w:fill="FFFFFF"/>
        <w:spacing w:after="0" w:line="240" w:lineRule="auto"/>
        <w:ind w:left="0" w:right="10" w:firstLine="90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выражать собственное эмоциональное отношение к </w:t>
      </w:r>
      <w:proofErr w:type="gramStart"/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изображаемому</w:t>
      </w:r>
      <w:proofErr w:type="gramEnd"/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посещении декоративных, дизайнерских и архитектурных выставок, музеев изобразительного искусства, народного творчества и др.; соблюдать в повседневной жизни нормы речевого этикета и правила устного общения;</w:t>
      </w:r>
    </w:p>
    <w:p w:rsidR="0006209B" w:rsidRPr="00AC6737" w:rsidRDefault="0006209B" w:rsidP="0006209B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900"/>
        <w:rPr>
          <w:rFonts w:ascii="Arial" w:eastAsia="Times New Roman" w:hAnsi="Arial" w:cs="Arial"/>
          <w:sz w:val="24"/>
          <w:szCs w:val="24"/>
          <w:lang w:eastAsia="ru-RU"/>
        </w:rPr>
      </w:pPr>
      <w:r w:rsidRPr="00AC673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 уточняющего характера по содержанию и художественно-выразительным средствам.</w:t>
      </w:r>
    </w:p>
    <w:p w:rsidR="00732A72" w:rsidRPr="00AC6737" w:rsidRDefault="00732A72" w:rsidP="000C599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32A72" w:rsidRPr="00AC6737" w:rsidRDefault="00732A72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  <w:r w:rsidRPr="00AC6737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>Тематическое планирование</w:t>
      </w:r>
      <w:r w:rsidR="0006209B" w:rsidRPr="00AC6737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 xml:space="preserve"> 2</w:t>
      </w:r>
      <w:r w:rsidR="00B15255" w:rsidRPr="00AC6737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 xml:space="preserve"> класс </w:t>
      </w:r>
      <w:proofErr w:type="gramStart"/>
      <w:r w:rsidR="00B15255" w:rsidRPr="00AC6737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 xml:space="preserve">( </w:t>
      </w:r>
      <w:proofErr w:type="gramEnd"/>
      <w:r w:rsidR="000C599E" w:rsidRPr="00AC6737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>3</w:t>
      </w:r>
      <w:r w:rsidR="0006209B" w:rsidRPr="00AC6737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>4</w:t>
      </w:r>
      <w:r w:rsidRPr="00AC6737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>ч 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294"/>
        <w:gridCol w:w="1914"/>
        <w:gridCol w:w="1914"/>
        <w:gridCol w:w="1915"/>
      </w:tblGrid>
      <w:tr w:rsidR="00732A72" w:rsidRPr="00AC6737" w:rsidTr="0006209B">
        <w:tc>
          <w:tcPr>
            <w:tcW w:w="534" w:type="dxa"/>
          </w:tcPr>
          <w:p w:rsidR="00732A72" w:rsidRPr="00AC6737" w:rsidRDefault="00732A72" w:rsidP="0006209B">
            <w:pPr>
              <w:pStyle w:val="a3"/>
              <w:spacing w:before="0" w:beforeAutospacing="0" w:after="150" w:afterAutospacing="0"/>
              <w:jc w:val="center"/>
            </w:pPr>
            <w:r w:rsidRPr="00AC6737">
              <w:t>№</w:t>
            </w:r>
          </w:p>
        </w:tc>
        <w:tc>
          <w:tcPr>
            <w:tcW w:w="3294" w:type="dxa"/>
          </w:tcPr>
          <w:p w:rsidR="00732A72" w:rsidRPr="00AC6737" w:rsidRDefault="00732A72" w:rsidP="0006209B">
            <w:pPr>
              <w:pStyle w:val="a3"/>
              <w:spacing w:before="0" w:beforeAutospacing="0" w:after="150" w:afterAutospacing="0"/>
              <w:jc w:val="center"/>
            </w:pPr>
            <w:r w:rsidRPr="00AC6737">
              <w:t>Название разделов и тем</w:t>
            </w:r>
          </w:p>
        </w:tc>
        <w:tc>
          <w:tcPr>
            <w:tcW w:w="1914" w:type="dxa"/>
          </w:tcPr>
          <w:p w:rsidR="00732A72" w:rsidRPr="00AC6737" w:rsidRDefault="00732A72" w:rsidP="0006209B">
            <w:pPr>
              <w:pStyle w:val="a3"/>
              <w:spacing w:before="0" w:beforeAutospacing="0" w:after="150" w:afterAutospacing="0"/>
              <w:jc w:val="center"/>
            </w:pPr>
            <w:r w:rsidRPr="00AC6737">
              <w:t>Учебные часы</w:t>
            </w:r>
          </w:p>
        </w:tc>
        <w:tc>
          <w:tcPr>
            <w:tcW w:w="1914" w:type="dxa"/>
          </w:tcPr>
          <w:p w:rsidR="00732A72" w:rsidRPr="00AC6737" w:rsidRDefault="00732A72" w:rsidP="0006209B">
            <w:pPr>
              <w:pStyle w:val="a3"/>
              <w:spacing w:before="0" w:beforeAutospacing="0" w:after="150" w:afterAutospacing="0"/>
              <w:jc w:val="center"/>
            </w:pPr>
            <w:r w:rsidRPr="00AC6737">
              <w:t>Контрольные работы</w:t>
            </w:r>
          </w:p>
        </w:tc>
        <w:tc>
          <w:tcPr>
            <w:tcW w:w="1915" w:type="dxa"/>
          </w:tcPr>
          <w:p w:rsidR="00732A72" w:rsidRPr="00AC6737" w:rsidRDefault="00732A72" w:rsidP="0006209B">
            <w:pPr>
              <w:pStyle w:val="a3"/>
              <w:spacing w:before="0" w:beforeAutospacing="0" w:after="150" w:afterAutospacing="0"/>
              <w:jc w:val="center"/>
            </w:pPr>
            <w:r w:rsidRPr="00AC6737">
              <w:t>Практическая часть</w:t>
            </w:r>
          </w:p>
        </w:tc>
      </w:tr>
      <w:tr w:rsidR="00732A72" w:rsidRPr="00AC6737" w:rsidTr="0006209B">
        <w:tc>
          <w:tcPr>
            <w:tcW w:w="534" w:type="dxa"/>
          </w:tcPr>
          <w:p w:rsidR="00732A72" w:rsidRPr="00AC6737" w:rsidRDefault="000C599E" w:rsidP="0006209B">
            <w:pPr>
              <w:pStyle w:val="a3"/>
              <w:spacing w:before="0" w:beforeAutospacing="0" w:after="150" w:afterAutospacing="0"/>
              <w:jc w:val="center"/>
            </w:pPr>
            <w:r w:rsidRPr="00AC6737">
              <w:t>1</w:t>
            </w:r>
            <w:r w:rsidR="0006209B" w:rsidRPr="00AC6737">
              <w:t xml:space="preserve"> </w:t>
            </w:r>
          </w:p>
        </w:tc>
        <w:tc>
          <w:tcPr>
            <w:tcW w:w="3294" w:type="dxa"/>
          </w:tcPr>
          <w:p w:rsidR="00B15255" w:rsidRPr="00AC6737" w:rsidRDefault="0006209B" w:rsidP="000C599E">
            <w:pPr>
              <w:rPr>
                <w:rFonts w:ascii="Times New Roman" w:eastAsiaTheme="minorEastAsia" w:hAnsi="Times New Roman" w:cs="Century Schoolbook"/>
                <w:i/>
                <w:iCs/>
                <w:sz w:val="24"/>
                <w:szCs w:val="24"/>
                <w:lang w:eastAsia="ru-RU"/>
              </w:rPr>
            </w:pPr>
            <w:r w:rsidRPr="00AC6737">
              <w:rPr>
                <w:rFonts w:ascii="Times New Roman" w:eastAsiaTheme="minorEastAsia" w:hAnsi="Times New Roman" w:cs="Century Schoolbook"/>
                <w:i/>
                <w:iCs/>
                <w:sz w:val="24"/>
                <w:szCs w:val="24"/>
                <w:lang w:eastAsia="ru-RU"/>
              </w:rPr>
              <w:t xml:space="preserve"> Мир изобразительного искусства</w:t>
            </w:r>
          </w:p>
        </w:tc>
        <w:tc>
          <w:tcPr>
            <w:tcW w:w="1914" w:type="dxa"/>
          </w:tcPr>
          <w:p w:rsidR="00732A72" w:rsidRPr="00AC6737" w:rsidRDefault="0006209B" w:rsidP="0006209B">
            <w:pPr>
              <w:pStyle w:val="a3"/>
              <w:spacing w:before="0" w:beforeAutospacing="0" w:after="150" w:afterAutospacing="0"/>
              <w:jc w:val="center"/>
            </w:pPr>
            <w:r w:rsidRPr="00AC6737">
              <w:rPr>
                <w:rFonts w:eastAsiaTheme="minorEastAsia"/>
              </w:rPr>
              <w:t>14</w:t>
            </w:r>
            <w:r w:rsidR="000C599E" w:rsidRPr="00AC6737">
              <w:rPr>
                <w:rFonts w:eastAsiaTheme="minorEastAsia"/>
              </w:rPr>
              <w:t xml:space="preserve"> ч</w:t>
            </w:r>
            <w:r w:rsidR="00AB7A60" w:rsidRPr="00AC6737">
              <w:rPr>
                <w:rFonts w:eastAsiaTheme="minorEastAsia"/>
              </w:rPr>
              <w:t>.</w:t>
            </w:r>
            <w:r w:rsidR="000C599E" w:rsidRPr="00AC6737">
              <w:rPr>
                <w:rFonts w:eastAsia="Calibri"/>
              </w:rPr>
              <w:t xml:space="preserve"> </w:t>
            </w:r>
          </w:p>
        </w:tc>
        <w:tc>
          <w:tcPr>
            <w:tcW w:w="1914" w:type="dxa"/>
          </w:tcPr>
          <w:p w:rsidR="00732A72" w:rsidRPr="00AC6737" w:rsidRDefault="00732A72" w:rsidP="0006209B">
            <w:pPr>
              <w:pStyle w:val="a3"/>
              <w:spacing w:before="0" w:beforeAutospacing="0" w:after="150" w:afterAutospacing="0"/>
              <w:jc w:val="center"/>
            </w:pPr>
          </w:p>
        </w:tc>
        <w:tc>
          <w:tcPr>
            <w:tcW w:w="1915" w:type="dxa"/>
          </w:tcPr>
          <w:p w:rsidR="00732A72" w:rsidRPr="00AC6737" w:rsidRDefault="00732A72" w:rsidP="0006209B">
            <w:pPr>
              <w:pStyle w:val="a3"/>
              <w:spacing w:before="0" w:beforeAutospacing="0" w:after="150" w:afterAutospacing="0"/>
              <w:jc w:val="center"/>
            </w:pPr>
          </w:p>
        </w:tc>
      </w:tr>
      <w:tr w:rsidR="000C599E" w:rsidRPr="00AC6737" w:rsidTr="0006209B">
        <w:tc>
          <w:tcPr>
            <w:tcW w:w="534" w:type="dxa"/>
          </w:tcPr>
          <w:p w:rsidR="000C599E" w:rsidRPr="00AC6737" w:rsidRDefault="0006209B" w:rsidP="0006209B">
            <w:pPr>
              <w:pStyle w:val="a3"/>
              <w:spacing w:before="0" w:beforeAutospacing="0" w:after="150" w:afterAutospacing="0"/>
              <w:jc w:val="center"/>
            </w:pPr>
            <w:r w:rsidRPr="00AC6737">
              <w:t xml:space="preserve"> </w:t>
            </w:r>
            <w:r w:rsidR="000C599E" w:rsidRPr="00AC6737">
              <w:t>2</w:t>
            </w:r>
          </w:p>
        </w:tc>
        <w:tc>
          <w:tcPr>
            <w:tcW w:w="3294" w:type="dxa"/>
          </w:tcPr>
          <w:p w:rsidR="00B15255" w:rsidRPr="00AC6737" w:rsidRDefault="0006209B" w:rsidP="0006209B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C6737">
              <w:rPr>
                <w:rFonts w:ascii="Times New Roman" w:eastAsiaTheme="minorEastAsia" w:hAnsi="Times New Roman" w:cs="Century Schoolbook"/>
                <w:i/>
                <w:iCs/>
                <w:spacing w:val="40"/>
                <w:sz w:val="24"/>
                <w:szCs w:val="24"/>
                <w:lang w:eastAsia="ru-RU"/>
              </w:rPr>
              <w:t xml:space="preserve">  </w:t>
            </w:r>
            <w:r w:rsidRPr="00AC673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Мир декоративного искусства</w:t>
            </w:r>
          </w:p>
        </w:tc>
        <w:tc>
          <w:tcPr>
            <w:tcW w:w="1914" w:type="dxa"/>
          </w:tcPr>
          <w:p w:rsidR="000C599E" w:rsidRPr="00AC6737" w:rsidRDefault="0006209B" w:rsidP="0006209B">
            <w:pPr>
              <w:pStyle w:val="a3"/>
              <w:spacing w:before="0" w:beforeAutospacing="0" w:after="150" w:afterAutospacing="0"/>
              <w:jc w:val="center"/>
              <w:rPr>
                <w:rFonts w:eastAsia="Calibri"/>
              </w:rPr>
            </w:pPr>
            <w:r w:rsidRPr="00AC6737">
              <w:rPr>
                <w:rFonts w:eastAsiaTheme="minorEastAsia"/>
              </w:rPr>
              <w:t>8</w:t>
            </w:r>
            <w:r w:rsidR="000C599E" w:rsidRPr="00AC6737">
              <w:rPr>
                <w:rFonts w:eastAsiaTheme="minorEastAsia"/>
              </w:rPr>
              <w:t xml:space="preserve"> ч</w:t>
            </w:r>
            <w:r w:rsidR="00AB7A60" w:rsidRPr="00AC6737">
              <w:rPr>
                <w:rFonts w:eastAsiaTheme="minorEastAsia"/>
              </w:rPr>
              <w:t>.</w:t>
            </w:r>
          </w:p>
        </w:tc>
        <w:tc>
          <w:tcPr>
            <w:tcW w:w="1914" w:type="dxa"/>
          </w:tcPr>
          <w:p w:rsidR="000C599E" w:rsidRPr="00AC6737" w:rsidRDefault="000C599E" w:rsidP="0006209B">
            <w:pPr>
              <w:pStyle w:val="a3"/>
              <w:spacing w:before="0" w:beforeAutospacing="0" w:after="150" w:afterAutospacing="0"/>
              <w:jc w:val="center"/>
            </w:pPr>
          </w:p>
        </w:tc>
        <w:tc>
          <w:tcPr>
            <w:tcW w:w="1915" w:type="dxa"/>
          </w:tcPr>
          <w:p w:rsidR="000C599E" w:rsidRPr="00AC6737" w:rsidRDefault="000C599E" w:rsidP="0006209B">
            <w:pPr>
              <w:pStyle w:val="a3"/>
              <w:spacing w:before="0" w:beforeAutospacing="0" w:after="150" w:afterAutospacing="0"/>
              <w:jc w:val="center"/>
            </w:pPr>
          </w:p>
        </w:tc>
      </w:tr>
      <w:tr w:rsidR="0006209B" w:rsidRPr="00AC6737" w:rsidTr="0006209B">
        <w:tc>
          <w:tcPr>
            <w:tcW w:w="534" w:type="dxa"/>
          </w:tcPr>
          <w:p w:rsidR="0006209B" w:rsidRPr="00AC6737" w:rsidRDefault="0006209B" w:rsidP="0006209B">
            <w:pPr>
              <w:pStyle w:val="a3"/>
              <w:spacing w:before="0" w:beforeAutospacing="0" w:after="150" w:afterAutospacing="0"/>
              <w:jc w:val="center"/>
            </w:pPr>
            <w:r w:rsidRPr="00AC6737">
              <w:t>3</w:t>
            </w:r>
          </w:p>
        </w:tc>
        <w:tc>
          <w:tcPr>
            <w:tcW w:w="3294" w:type="dxa"/>
          </w:tcPr>
          <w:p w:rsidR="00B15255" w:rsidRPr="00AC6737" w:rsidRDefault="0006209B" w:rsidP="0006209B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C673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Мир народного искусства</w:t>
            </w:r>
          </w:p>
        </w:tc>
        <w:tc>
          <w:tcPr>
            <w:tcW w:w="1914" w:type="dxa"/>
          </w:tcPr>
          <w:p w:rsidR="0006209B" w:rsidRPr="00AC6737" w:rsidRDefault="0006209B" w:rsidP="0006209B">
            <w:pPr>
              <w:pStyle w:val="a3"/>
              <w:spacing w:before="0" w:beforeAutospacing="0" w:after="150" w:afterAutospacing="0"/>
              <w:jc w:val="center"/>
              <w:rPr>
                <w:rFonts w:eastAsiaTheme="minorEastAsia"/>
              </w:rPr>
            </w:pPr>
            <w:r w:rsidRPr="00AC6737">
              <w:rPr>
                <w:rFonts w:eastAsiaTheme="minorEastAsia"/>
              </w:rPr>
              <w:t>7ч.</w:t>
            </w:r>
          </w:p>
        </w:tc>
        <w:tc>
          <w:tcPr>
            <w:tcW w:w="1914" w:type="dxa"/>
          </w:tcPr>
          <w:p w:rsidR="0006209B" w:rsidRPr="00AC6737" w:rsidRDefault="0006209B" w:rsidP="0006209B">
            <w:pPr>
              <w:pStyle w:val="a3"/>
              <w:spacing w:before="0" w:beforeAutospacing="0" w:after="150" w:afterAutospacing="0"/>
              <w:jc w:val="center"/>
            </w:pPr>
          </w:p>
        </w:tc>
        <w:tc>
          <w:tcPr>
            <w:tcW w:w="1915" w:type="dxa"/>
          </w:tcPr>
          <w:p w:rsidR="0006209B" w:rsidRPr="00AC6737" w:rsidRDefault="0006209B" w:rsidP="0006209B">
            <w:pPr>
              <w:pStyle w:val="a3"/>
              <w:spacing w:before="0" w:beforeAutospacing="0" w:after="150" w:afterAutospacing="0"/>
              <w:jc w:val="center"/>
            </w:pPr>
          </w:p>
        </w:tc>
      </w:tr>
      <w:tr w:rsidR="0006209B" w:rsidRPr="00AC6737" w:rsidTr="0006209B">
        <w:tc>
          <w:tcPr>
            <w:tcW w:w="534" w:type="dxa"/>
          </w:tcPr>
          <w:p w:rsidR="0006209B" w:rsidRPr="00AC6737" w:rsidRDefault="0006209B" w:rsidP="0006209B">
            <w:pPr>
              <w:pStyle w:val="a3"/>
              <w:spacing w:before="0" w:beforeAutospacing="0" w:after="150" w:afterAutospacing="0"/>
              <w:jc w:val="center"/>
            </w:pPr>
            <w:r w:rsidRPr="00AC6737">
              <w:t>4</w:t>
            </w:r>
          </w:p>
        </w:tc>
        <w:tc>
          <w:tcPr>
            <w:tcW w:w="3294" w:type="dxa"/>
          </w:tcPr>
          <w:p w:rsidR="00B15255" w:rsidRPr="00AC6737" w:rsidRDefault="0006209B" w:rsidP="0006209B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AC673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Мир дизайна и архитектуры</w:t>
            </w:r>
          </w:p>
        </w:tc>
        <w:tc>
          <w:tcPr>
            <w:tcW w:w="1914" w:type="dxa"/>
          </w:tcPr>
          <w:p w:rsidR="0006209B" w:rsidRPr="00AC6737" w:rsidRDefault="0006209B" w:rsidP="0006209B">
            <w:pPr>
              <w:pStyle w:val="a3"/>
              <w:spacing w:before="0" w:beforeAutospacing="0" w:after="150" w:afterAutospacing="0"/>
              <w:jc w:val="center"/>
              <w:rPr>
                <w:rFonts w:eastAsiaTheme="minorEastAsia"/>
              </w:rPr>
            </w:pPr>
            <w:r w:rsidRPr="00AC6737">
              <w:rPr>
                <w:rFonts w:eastAsiaTheme="minorEastAsia"/>
              </w:rPr>
              <w:t>5ч.</w:t>
            </w:r>
          </w:p>
        </w:tc>
        <w:tc>
          <w:tcPr>
            <w:tcW w:w="1914" w:type="dxa"/>
          </w:tcPr>
          <w:p w:rsidR="0006209B" w:rsidRPr="00AC6737" w:rsidRDefault="0006209B" w:rsidP="0006209B">
            <w:pPr>
              <w:pStyle w:val="a3"/>
              <w:spacing w:before="0" w:beforeAutospacing="0" w:after="150" w:afterAutospacing="0"/>
              <w:jc w:val="center"/>
            </w:pPr>
          </w:p>
        </w:tc>
        <w:tc>
          <w:tcPr>
            <w:tcW w:w="1915" w:type="dxa"/>
          </w:tcPr>
          <w:p w:rsidR="0006209B" w:rsidRPr="00AC6737" w:rsidRDefault="0006209B" w:rsidP="0006209B">
            <w:pPr>
              <w:pStyle w:val="a3"/>
              <w:spacing w:before="0" w:beforeAutospacing="0" w:after="150" w:afterAutospacing="0"/>
              <w:jc w:val="center"/>
            </w:pPr>
          </w:p>
        </w:tc>
      </w:tr>
    </w:tbl>
    <w:p w:rsidR="00A7490F" w:rsidRDefault="00A7490F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6268DC" w:rsidRPr="00AC6737" w:rsidRDefault="006268DC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</w:p>
    <w:p w:rsidR="00732A72" w:rsidRPr="00AC6737" w:rsidRDefault="00732A72" w:rsidP="00732A72">
      <w:pPr>
        <w:pStyle w:val="a3"/>
        <w:spacing w:before="0" w:beforeAutospacing="0" w:after="150" w:afterAutospacing="0"/>
        <w:jc w:val="center"/>
        <w:rPr>
          <w:b/>
          <w:i/>
        </w:rPr>
      </w:pPr>
      <w:r w:rsidRPr="00AC6737">
        <w:rPr>
          <w:b/>
          <w:i/>
        </w:rPr>
        <w:t xml:space="preserve">Календарно – тематическое планирование </w:t>
      </w:r>
      <w:r w:rsidR="006268DC">
        <w:rPr>
          <w:b/>
          <w:i/>
        </w:rPr>
        <w:t>ИЗО 2 класс</w:t>
      </w:r>
    </w:p>
    <w:tbl>
      <w:tblPr>
        <w:tblStyle w:val="a4"/>
        <w:tblW w:w="10490" w:type="dxa"/>
        <w:tblInd w:w="-601" w:type="dxa"/>
        <w:tblLook w:val="04A0" w:firstRow="1" w:lastRow="0" w:firstColumn="1" w:lastColumn="0" w:noHBand="0" w:noVBand="1"/>
      </w:tblPr>
      <w:tblGrid>
        <w:gridCol w:w="567"/>
        <w:gridCol w:w="636"/>
        <w:gridCol w:w="7444"/>
        <w:gridCol w:w="851"/>
        <w:gridCol w:w="992"/>
      </w:tblGrid>
      <w:tr w:rsidR="00732A72" w:rsidRPr="00AC6737" w:rsidTr="006268DC">
        <w:tc>
          <w:tcPr>
            <w:tcW w:w="567" w:type="dxa"/>
          </w:tcPr>
          <w:p w:rsidR="00732A72" w:rsidRPr="00AC6737" w:rsidRDefault="00732A72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36" w:type="dxa"/>
          </w:tcPr>
          <w:p w:rsidR="00732A72" w:rsidRPr="00AC6737" w:rsidRDefault="00732A72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444" w:type="dxa"/>
          </w:tcPr>
          <w:p w:rsidR="00732A72" w:rsidRPr="00AC6737" w:rsidRDefault="00732A72" w:rsidP="000620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851" w:type="dxa"/>
          </w:tcPr>
          <w:p w:rsidR="00732A72" w:rsidRPr="00AC6737" w:rsidRDefault="006268DC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732A72" w:rsidRPr="00AC6737" w:rsidRDefault="006268DC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факт</w:t>
            </w:r>
          </w:p>
        </w:tc>
      </w:tr>
      <w:tr w:rsidR="00732A72" w:rsidRPr="00AC6737" w:rsidTr="006268DC">
        <w:tc>
          <w:tcPr>
            <w:tcW w:w="567" w:type="dxa"/>
          </w:tcPr>
          <w:p w:rsidR="00732A72" w:rsidRPr="00AC6737" w:rsidRDefault="00732A72" w:rsidP="00062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7A60" w:rsidRPr="00AC6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732A72" w:rsidRPr="00AC6737" w:rsidRDefault="000C599E" w:rsidP="00062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287" w:type="dxa"/>
            <w:gridSpan w:val="3"/>
          </w:tcPr>
          <w:p w:rsidR="00732A72" w:rsidRPr="00AC6737" w:rsidRDefault="0006209B" w:rsidP="00AB7A6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Мир изобразительного искусства - 14 ч. </w:t>
            </w: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7A60" w:rsidRPr="00AC673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444" w:type="dxa"/>
          </w:tcPr>
          <w:p w:rsidR="00612A25" w:rsidRPr="00AC6737" w:rsidRDefault="006268DC" w:rsidP="0006209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Живопись. Основы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цветоведения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6209B" w:rsidRPr="00AC6737">
              <w:rPr>
                <w:rFonts w:ascii="Times New Roman" w:hAnsi="Times New Roman"/>
                <w:sz w:val="24"/>
                <w:szCs w:val="24"/>
              </w:rPr>
              <w:t>В мастерской художника-живописца</w:t>
            </w:r>
          </w:p>
        </w:tc>
        <w:tc>
          <w:tcPr>
            <w:tcW w:w="851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E11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7A60" w:rsidRPr="00AC673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444" w:type="dxa"/>
          </w:tcPr>
          <w:p w:rsidR="00612A25" w:rsidRPr="00AC6737" w:rsidRDefault="0006209B" w:rsidP="0006209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Что может кисть. Гуашь. Иллюстрирование сказки «Гус</w:t>
            </w:r>
            <w:proofErr w:type="gramStart"/>
            <w:r w:rsidRPr="00AC6737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лебеди». Школа графики и живописи.</w:t>
            </w:r>
          </w:p>
        </w:tc>
        <w:tc>
          <w:tcPr>
            <w:tcW w:w="851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1E11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444" w:type="dxa"/>
          </w:tcPr>
          <w:p w:rsidR="00612A25" w:rsidRPr="00AC6737" w:rsidRDefault="0006209B" w:rsidP="0006209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Гуашь. Иллюстрирование сказки «Гуси-лебеди», (продолжение работы) Школа графики и живописи.</w:t>
            </w:r>
          </w:p>
        </w:tc>
        <w:tc>
          <w:tcPr>
            <w:tcW w:w="851" w:type="dxa"/>
          </w:tcPr>
          <w:p w:rsidR="00612A25" w:rsidRPr="00AC6737" w:rsidRDefault="00701E1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18.09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444" w:type="dxa"/>
          </w:tcPr>
          <w:p w:rsidR="00EB1B7B" w:rsidRPr="00AC6737" w:rsidRDefault="0006209B" w:rsidP="000620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Тёплый цвет. Школа живописи. «Небо на закате».</w:t>
            </w:r>
          </w:p>
        </w:tc>
        <w:tc>
          <w:tcPr>
            <w:tcW w:w="851" w:type="dxa"/>
          </w:tcPr>
          <w:p w:rsidR="00612A25" w:rsidRPr="00AC6737" w:rsidRDefault="00701E1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25.09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444" w:type="dxa"/>
          </w:tcPr>
          <w:p w:rsidR="00612A25" w:rsidRPr="00AC6737" w:rsidRDefault="0006209B" w:rsidP="0006209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Холодный цвет. Школа графики и живописи «Зимнее окно». «Облака». Гуашь».</w:t>
            </w:r>
          </w:p>
        </w:tc>
        <w:tc>
          <w:tcPr>
            <w:tcW w:w="851" w:type="dxa"/>
          </w:tcPr>
          <w:p w:rsidR="00612A25" w:rsidRPr="00AC6737" w:rsidRDefault="00701E1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444" w:type="dxa"/>
          </w:tcPr>
          <w:p w:rsidR="00EB1B7B" w:rsidRPr="006268DC" w:rsidRDefault="0006209B" w:rsidP="000620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Школа живописи. «Краски и настроение».</w:t>
            </w:r>
          </w:p>
        </w:tc>
        <w:tc>
          <w:tcPr>
            <w:tcW w:w="851" w:type="dxa"/>
          </w:tcPr>
          <w:p w:rsidR="00612A25" w:rsidRPr="00AC6737" w:rsidRDefault="00701E1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444" w:type="dxa"/>
          </w:tcPr>
          <w:p w:rsidR="00612A25" w:rsidRPr="00AC6737" w:rsidRDefault="0006209B" w:rsidP="0006209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Графика. Выразительн</w:t>
            </w:r>
            <w:r w:rsidR="006268DC">
              <w:rPr>
                <w:rFonts w:ascii="Times New Roman" w:hAnsi="Times New Roman"/>
                <w:sz w:val="24"/>
                <w:szCs w:val="24"/>
              </w:rPr>
              <w:t xml:space="preserve">ые средства графики. «Ветвистое </w:t>
            </w:r>
            <w:r w:rsidRPr="00AC6737">
              <w:rPr>
                <w:rFonts w:ascii="Times New Roman" w:hAnsi="Times New Roman"/>
                <w:sz w:val="24"/>
                <w:szCs w:val="24"/>
              </w:rPr>
              <w:t>дерево».</w:t>
            </w:r>
          </w:p>
        </w:tc>
        <w:tc>
          <w:tcPr>
            <w:tcW w:w="851" w:type="dxa"/>
          </w:tcPr>
          <w:p w:rsidR="00612A25" w:rsidRPr="00AC6737" w:rsidRDefault="00701E1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444" w:type="dxa"/>
          </w:tcPr>
          <w:p w:rsidR="00EB1B7B" w:rsidRPr="006268DC" w:rsidRDefault="0006209B" w:rsidP="000620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Выразительные средства графики. Что может карандаш. Школа графики. «Нарядные ёлочки».</w:t>
            </w:r>
          </w:p>
        </w:tc>
        <w:tc>
          <w:tcPr>
            <w:tcW w:w="851" w:type="dxa"/>
          </w:tcPr>
          <w:p w:rsidR="00612A25" w:rsidRPr="00AC6737" w:rsidRDefault="00701E1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444" w:type="dxa"/>
          </w:tcPr>
          <w:p w:rsidR="00EB1B7B" w:rsidRPr="00AC6737" w:rsidRDefault="0006209B" w:rsidP="000620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Тушь и перо. Школа графики «Кувшин и яблоко».</w:t>
            </w:r>
          </w:p>
        </w:tc>
        <w:tc>
          <w:tcPr>
            <w:tcW w:w="851" w:type="dxa"/>
          </w:tcPr>
          <w:p w:rsidR="00612A25" w:rsidRPr="00AC6737" w:rsidRDefault="00701E1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06209B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6" w:type="dxa"/>
          </w:tcPr>
          <w:p w:rsidR="00612A25" w:rsidRPr="00AC6737" w:rsidRDefault="0006209B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444" w:type="dxa"/>
          </w:tcPr>
          <w:p w:rsidR="00EB1B7B" w:rsidRPr="00AC6737" w:rsidRDefault="0006209B" w:rsidP="0006209B">
            <w:pPr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Школа живописи и графики. «Осенний листок».</w:t>
            </w:r>
          </w:p>
        </w:tc>
        <w:tc>
          <w:tcPr>
            <w:tcW w:w="851" w:type="dxa"/>
          </w:tcPr>
          <w:p w:rsidR="00612A25" w:rsidRPr="00AC6737" w:rsidRDefault="00701E1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9B" w:rsidRPr="00AC6737" w:rsidTr="006268DC">
        <w:tc>
          <w:tcPr>
            <w:tcW w:w="567" w:type="dxa"/>
          </w:tcPr>
          <w:p w:rsidR="0006209B" w:rsidRPr="00AC6737" w:rsidRDefault="0006209B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6" w:type="dxa"/>
          </w:tcPr>
          <w:p w:rsidR="0006209B" w:rsidRPr="00AC6737" w:rsidRDefault="0006209B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444" w:type="dxa"/>
          </w:tcPr>
          <w:p w:rsidR="0006209B" w:rsidRPr="00AC6737" w:rsidRDefault="0006209B" w:rsidP="0006209B">
            <w:pPr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>Скульптура. В мастерс</w:t>
            </w:r>
            <w:r w:rsidR="006268DC">
              <w:rPr>
                <w:rFonts w:ascii="Times New Roman" w:hAnsi="Times New Roman"/>
                <w:sz w:val="24"/>
                <w:szCs w:val="24"/>
              </w:rPr>
              <w:t xml:space="preserve">кой художника-скульптора. Школа </w:t>
            </w:r>
            <w:r w:rsidRPr="00AC6737">
              <w:rPr>
                <w:rFonts w:ascii="Times New Roman" w:hAnsi="Times New Roman"/>
                <w:sz w:val="24"/>
                <w:szCs w:val="24"/>
              </w:rPr>
              <w:t>лепки</w:t>
            </w:r>
          </w:p>
        </w:tc>
        <w:tc>
          <w:tcPr>
            <w:tcW w:w="851" w:type="dxa"/>
          </w:tcPr>
          <w:p w:rsidR="0006209B" w:rsidRPr="00AC6737" w:rsidRDefault="00701E1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992" w:type="dxa"/>
          </w:tcPr>
          <w:p w:rsidR="0006209B" w:rsidRPr="00AC6737" w:rsidRDefault="0006209B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9B" w:rsidRPr="00AC6737" w:rsidTr="006268DC">
        <w:tc>
          <w:tcPr>
            <w:tcW w:w="567" w:type="dxa"/>
          </w:tcPr>
          <w:p w:rsidR="0006209B" w:rsidRPr="00AC6737" w:rsidRDefault="0006209B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6" w:type="dxa"/>
          </w:tcPr>
          <w:p w:rsidR="0006209B" w:rsidRPr="00AC6737" w:rsidRDefault="0006209B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444" w:type="dxa"/>
          </w:tcPr>
          <w:p w:rsidR="00EB1B7B" w:rsidRPr="00AC6737" w:rsidRDefault="0006209B" w:rsidP="0006209B">
            <w:pPr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>Лепка декоративной чаши. Школа декора.</w:t>
            </w:r>
          </w:p>
        </w:tc>
        <w:tc>
          <w:tcPr>
            <w:tcW w:w="851" w:type="dxa"/>
          </w:tcPr>
          <w:p w:rsidR="0006209B" w:rsidRPr="00AC6737" w:rsidRDefault="00701E1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992" w:type="dxa"/>
          </w:tcPr>
          <w:p w:rsidR="0006209B" w:rsidRPr="00AC6737" w:rsidRDefault="0006209B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9B" w:rsidRPr="00AC6737" w:rsidTr="006268DC">
        <w:tc>
          <w:tcPr>
            <w:tcW w:w="567" w:type="dxa"/>
          </w:tcPr>
          <w:p w:rsidR="0006209B" w:rsidRPr="00AC6737" w:rsidRDefault="0006209B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6" w:type="dxa"/>
          </w:tcPr>
          <w:p w:rsidR="0006209B" w:rsidRPr="00AC6737" w:rsidRDefault="0006209B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444" w:type="dxa"/>
          </w:tcPr>
          <w:p w:rsidR="0006209B" w:rsidRPr="00AC6737" w:rsidRDefault="005D5DFC" w:rsidP="0006209B">
            <w:pPr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>Лепка рельефа «Птички». Лепка декоративной скульптуры «Котик» или «Медвежонок».</w:t>
            </w:r>
          </w:p>
        </w:tc>
        <w:tc>
          <w:tcPr>
            <w:tcW w:w="851" w:type="dxa"/>
          </w:tcPr>
          <w:p w:rsidR="0006209B" w:rsidRPr="00AC6737" w:rsidRDefault="00701E1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992" w:type="dxa"/>
          </w:tcPr>
          <w:p w:rsidR="0006209B" w:rsidRPr="00AC6737" w:rsidRDefault="0006209B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9B" w:rsidRPr="00AC6737" w:rsidTr="006268DC">
        <w:tc>
          <w:tcPr>
            <w:tcW w:w="567" w:type="dxa"/>
          </w:tcPr>
          <w:p w:rsidR="0006209B" w:rsidRPr="00AC6737" w:rsidRDefault="0006209B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6" w:type="dxa"/>
          </w:tcPr>
          <w:p w:rsidR="0006209B" w:rsidRPr="00AC6737" w:rsidRDefault="0006209B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444" w:type="dxa"/>
          </w:tcPr>
          <w:p w:rsidR="0006209B" w:rsidRPr="00AC6737" w:rsidRDefault="005D5DFC" w:rsidP="0006209B">
            <w:pPr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>Проверочный урок. Твои творческие достижения. Лепка декоративной чаши.</w:t>
            </w:r>
          </w:p>
        </w:tc>
        <w:tc>
          <w:tcPr>
            <w:tcW w:w="851" w:type="dxa"/>
          </w:tcPr>
          <w:p w:rsidR="0006209B" w:rsidRPr="00AC6737" w:rsidRDefault="00701E1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992" w:type="dxa"/>
          </w:tcPr>
          <w:p w:rsidR="0006209B" w:rsidRPr="00AC6737" w:rsidRDefault="0006209B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4" w:type="dxa"/>
          </w:tcPr>
          <w:p w:rsidR="00612A25" w:rsidRPr="00AC6737" w:rsidRDefault="0006209B" w:rsidP="005D5DF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673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D5DFC" w:rsidRPr="00AC6737">
              <w:rPr>
                <w:rFonts w:ascii="Times New Roman" w:hAnsi="Times New Roman"/>
                <w:b/>
                <w:sz w:val="24"/>
                <w:szCs w:val="24"/>
              </w:rPr>
              <w:t>Декоративное искусство -8 ч.</w:t>
            </w:r>
          </w:p>
        </w:tc>
        <w:tc>
          <w:tcPr>
            <w:tcW w:w="851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5D5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D5DFC" w:rsidRPr="00AC67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Декоративное искусство вокруг нас.</w:t>
            </w:r>
          </w:p>
        </w:tc>
        <w:tc>
          <w:tcPr>
            <w:tcW w:w="851" w:type="dxa"/>
          </w:tcPr>
          <w:p w:rsidR="00612A25" w:rsidRPr="00AC6737" w:rsidRDefault="00701E1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5D5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D5DFC" w:rsidRPr="00AC67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Декоративное рисование. «Грибы и ёлочки».</w:t>
            </w:r>
          </w:p>
        </w:tc>
        <w:tc>
          <w:tcPr>
            <w:tcW w:w="851" w:type="dxa"/>
          </w:tcPr>
          <w:p w:rsidR="00612A25" w:rsidRPr="00AC6737" w:rsidRDefault="00701E1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5D5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D5DFC" w:rsidRPr="00AC67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Азбука декора. Контрастные цвета в декоре. Линейный орнамент.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5D5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D5DFC" w:rsidRPr="00AC67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Школа декора. Монотипия «Бабочка». «Волшебные ладошки».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5D5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D5DFC" w:rsidRPr="00AC67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Школа декора. Декоративный ковёр «Осень». Печать листьями. Печать предметами.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5D5DFC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Декоративные эффекты. Школа декора. Рисуем кляксами. Рисование солью.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5D5DFC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Коллаж «Грибы». «Лесные человечки». Школа декора. «Волшебный ковёр».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5D5DFC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Проверочный урок. Твои творческие достижения.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4" w:type="dxa"/>
          </w:tcPr>
          <w:p w:rsidR="00612A25" w:rsidRPr="00AC6737" w:rsidRDefault="005D5DFC" w:rsidP="00AB7A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b/>
                <w:sz w:val="24"/>
                <w:szCs w:val="24"/>
              </w:rPr>
              <w:t xml:space="preserve"> Народное искусство   -7 ч</w:t>
            </w:r>
          </w:p>
        </w:tc>
        <w:tc>
          <w:tcPr>
            <w:tcW w:w="851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5D5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D5DFC" w:rsidRPr="00AC67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444" w:type="dxa"/>
          </w:tcPr>
          <w:p w:rsidR="00612A25" w:rsidRPr="00AC6737" w:rsidRDefault="005D5DFC" w:rsidP="005D5DF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Народное искусство. Росписи Северной Двины. </w:t>
            </w:r>
            <w:proofErr w:type="spellStart"/>
            <w:r w:rsidRPr="00AC6737">
              <w:rPr>
                <w:rFonts w:ascii="Times New Roman" w:hAnsi="Times New Roman"/>
                <w:sz w:val="24"/>
                <w:szCs w:val="24"/>
              </w:rPr>
              <w:t>Пермогорская</w:t>
            </w:r>
            <w:proofErr w:type="spellEnd"/>
            <w:r w:rsidRPr="00AC6737">
              <w:rPr>
                <w:rFonts w:ascii="Times New Roman" w:hAnsi="Times New Roman"/>
                <w:sz w:val="24"/>
                <w:szCs w:val="24"/>
              </w:rPr>
              <w:t xml:space="preserve"> роспись. Школа народного искусства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5D5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D5DFC" w:rsidRPr="00AC67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C6737">
              <w:rPr>
                <w:rFonts w:ascii="Times New Roman" w:hAnsi="Times New Roman"/>
                <w:sz w:val="24"/>
                <w:szCs w:val="24"/>
              </w:rPr>
              <w:t>Пермогорские</w:t>
            </w:r>
            <w:proofErr w:type="spellEnd"/>
            <w:r w:rsidRPr="00AC6737">
              <w:rPr>
                <w:rFonts w:ascii="Times New Roman" w:hAnsi="Times New Roman"/>
                <w:sz w:val="24"/>
                <w:szCs w:val="24"/>
              </w:rPr>
              <w:t xml:space="preserve">   узоры. Прялки. Школа народного искусства.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5D5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D5DFC" w:rsidRPr="00AC67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Мезенская роспись. Олени. Кони. Птицы. Школа народного искусства.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5D5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D5DFC" w:rsidRPr="00AC67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proofErr w:type="spellStart"/>
            <w:r w:rsidRPr="00AC6737">
              <w:rPr>
                <w:rFonts w:ascii="Times New Roman" w:hAnsi="Times New Roman"/>
                <w:sz w:val="24"/>
                <w:szCs w:val="24"/>
              </w:rPr>
              <w:t>Каргопольская</w:t>
            </w:r>
            <w:proofErr w:type="spellEnd"/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игрушка. </w:t>
            </w:r>
            <w:proofErr w:type="spellStart"/>
            <w:r w:rsidRPr="00AC6737">
              <w:rPr>
                <w:rFonts w:ascii="Times New Roman" w:hAnsi="Times New Roman"/>
                <w:sz w:val="24"/>
                <w:szCs w:val="24"/>
              </w:rPr>
              <w:t>Полкан</w:t>
            </w:r>
            <w:proofErr w:type="spellEnd"/>
            <w:r w:rsidRPr="00AC6737">
              <w:rPr>
                <w:rFonts w:ascii="Times New Roman" w:hAnsi="Times New Roman"/>
                <w:sz w:val="24"/>
                <w:szCs w:val="24"/>
              </w:rPr>
              <w:t>. Школа народного искусства.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5D5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D5DFC" w:rsidRPr="00AC67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Печенье тетёрки. Школа народного искусства.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5D5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D5DFC" w:rsidRPr="00AC67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>Архангельская птица Счастья. Школа народного искусства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5D5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D5DFC" w:rsidRPr="00AC67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6" w:type="dxa"/>
          </w:tcPr>
          <w:p w:rsidR="00612A25" w:rsidRPr="00AC6737" w:rsidRDefault="00AB7A60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Проверочный урок. Твои творческие достижения.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5D5DFC" w:rsidP="000620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673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612A25" w:rsidRPr="00AC6737" w:rsidRDefault="005D5DFC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44" w:type="dxa"/>
          </w:tcPr>
          <w:p w:rsidR="00612A25" w:rsidRPr="00AC6737" w:rsidRDefault="005D5DFC" w:rsidP="005D5DFC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6737">
              <w:rPr>
                <w:rFonts w:ascii="Times New Roman" w:hAnsi="Times New Roman"/>
                <w:b/>
                <w:sz w:val="24"/>
                <w:szCs w:val="24"/>
              </w:rPr>
              <w:t>Мир дизайна и архитектуры-5 ч.</w:t>
            </w:r>
          </w:p>
        </w:tc>
        <w:tc>
          <w:tcPr>
            <w:tcW w:w="851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5D5DFC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6" w:type="dxa"/>
          </w:tcPr>
          <w:p w:rsidR="00612A25" w:rsidRPr="00AC6737" w:rsidRDefault="005D5DFC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Дизайн. Архитектура. Призмы. Коробочки-сувениры. Подставка для карандашей. Школа дизайна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5D5DFC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6" w:type="dxa"/>
          </w:tcPr>
          <w:p w:rsidR="00612A25" w:rsidRPr="00AC6737" w:rsidRDefault="005D5DFC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Пирамиды. Школа дизайна. Конструирование упаковки. Игрушки-пирамидки.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DFC" w:rsidRPr="00AC6737" w:rsidTr="006268DC">
        <w:tc>
          <w:tcPr>
            <w:tcW w:w="567" w:type="dxa"/>
          </w:tcPr>
          <w:p w:rsidR="005D5DFC" w:rsidRPr="00AC6737" w:rsidRDefault="005D5DFC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636" w:type="dxa"/>
          </w:tcPr>
          <w:p w:rsidR="005D5DFC" w:rsidRPr="00AC6737" w:rsidRDefault="005D5DFC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7444" w:type="dxa"/>
          </w:tcPr>
          <w:p w:rsidR="005D5DFC" w:rsidRPr="00AC6737" w:rsidRDefault="005D5DFC" w:rsidP="0006209B">
            <w:pPr>
              <w:rPr>
                <w:rFonts w:ascii="Times New Roman" w:hAnsi="Times New Roman"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>Конусы. Школа дизайна. «Петушок». «Весёлая мышка».</w:t>
            </w:r>
          </w:p>
        </w:tc>
        <w:tc>
          <w:tcPr>
            <w:tcW w:w="851" w:type="dxa"/>
          </w:tcPr>
          <w:p w:rsidR="005D5DFC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992" w:type="dxa"/>
          </w:tcPr>
          <w:p w:rsidR="005D5DFC" w:rsidRPr="00AC6737" w:rsidRDefault="005D5DFC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5D5DFC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636" w:type="dxa"/>
          </w:tcPr>
          <w:p w:rsidR="00612A25" w:rsidRPr="00AC6737" w:rsidRDefault="00AB7A60" w:rsidP="005D5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5D5DFC" w:rsidRPr="00AC67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Цилиндры. Школа дизайна. «Весёлые </w:t>
            </w:r>
            <w:proofErr w:type="gramStart"/>
            <w:r w:rsidRPr="00AC6737">
              <w:rPr>
                <w:rFonts w:ascii="Times New Roman" w:hAnsi="Times New Roman"/>
                <w:sz w:val="24"/>
                <w:szCs w:val="24"/>
              </w:rPr>
              <w:t>зверята</w:t>
            </w:r>
            <w:proofErr w:type="gramEnd"/>
            <w:r w:rsidRPr="00AC6737">
              <w:rPr>
                <w:rFonts w:ascii="Times New Roman" w:hAnsi="Times New Roman"/>
                <w:sz w:val="24"/>
                <w:szCs w:val="24"/>
              </w:rPr>
              <w:t>». «</w:t>
            </w:r>
            <w:proofErr w:type="spellStart"/>
            <w:r w:rsidRPr="00AC6737">
              <w:rPr>
                <w:rFonts w:ascii="Times New Roman" w:hAnsi="Times New Roman"/>
                <w:sz w:val="24"/>
                <w:szCs w:val="24"/>
              </w:rPr>
              <w:t>Гусеничка</w:t>
            </w:r>
            <w:proofErr w:type="spellEnd"/>
            <w:r w:rsidRPr="00AC6737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AC6737" w:rsidTr="006268DC">
        <w:tc>
          <w:tcPr>
            <w:tcW w:w="567" w:type="dxa"/>
          </w:tcPr>
          <w:p w:rsidR="00612A25" w:rsidRPr="00AC6737" w:rsidRDefault="00AB7A60" w:rsidP="005D5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D5DFC" w:rsidRPr="00AC67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612A25" w:rsidRPr="00AC6737" w:rsidRDefault="00AB7A60" w:rsidP="005D5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5D5DFC" w:rsidRPr="00AC67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44" w:type="dxa"/>
          </w:tcPr>
          <w:p w:rsidR="00612A25" w:rsidRPr="00AC6737" w:rsidRDefault="005D5DFC" w:rsidP="0006209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6737">
              <w:rPr>
                <w:rFonts w:ascii="Times New Roman" w:hAnsi="Times New Roman"/>
                <w:sz w:val="24"/>
                <w:szCs w:val="24"/>
              </w:rPr>
              <w:t xml:space="preserve"> Проверочный урок. Твои творческие достижения. Подвеска «ангел».</w:t>
            </w:r>
          </w:p>
        </w:tc>
        <w:tc>
          <w:tcPr>
            <w:tcW w:w="851" w:type="dxa"/>
          </w:tcPr>
          <w:p w:rsidR="00612A25" w:rsidRPr="00AC6737" w:rsidRDefault="00187601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992" w:type="dxa"/>
          </w:tcPr>
          <w:p w:rsidR="00612A25" w:rsidRPr="00AC6737" w:rsidRDefault="00612A25" w:rsidP="000620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7C8C" w:rsidRPr="00AC6737" w:rsidRDefault="00477C8C">
      <w:pPr>
        <w:rPr>
          <w:sz w:val="24"/>
          <w:szCs w:val="24"/>
        </w:rPr>
      </w:pPr>
    </w:p>
    <w:sectPr w:rsidR="00477C8C" w:rsidRPr="00AC6737" w:rsidSect="006268DC">
      <w:footerReference w:type="default" r:id="rId9"/>
      <w:pgSz w:w="11906" w:h="16838"/>
      <w:pgMar w:top="709" w:right="850" w:bottom="426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A3A" w:rsidRDefault="00765A3A" w:rsidP="00B15255">
      <w:pPr>
        <w:spacing w:after="0" w:line="240" w:lineRule="auto"/>
      </w:pPr>
      <w:r>
        <w:separator/>
      </w:r>
    </w:p>
  </w:endnote>
  <w:endnote w:type="continuationSeparator" w:id="0">
    <w:p w:rsidR="00765A3A" w:rsidRDefault="00765A3A" w:rsidP="00B15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355422"/>
      <w:docPartObj>
        <w:docPartGallery w:val="Page Numbers (Bottom of Page)"/>
        <w:docPartUnique/>
      </w:docPartObj>
    </w:sdtPr>
    <w:sdtEndPr/>
    <w:sdtContent>
      <w:p w:rsidR="00B15255" w:rsidRDefault="00F0334D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63C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15255" w:rsidRDefault="00B1525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A3A" w:rsidRDefault="00765A3A" w:rsidP="00B15255">
      <w:pPr>
        <w:spacing w:after="0" w:line="240" w:lineRule="auto"/>
      </w:pPr>
      <w:r>
        <w:separator/>
      </w:r>
    </w:p>
  </w:footnote>
  <w:footnote w:type="continuationSeparator" w:id="0">
    <w:p w:rsidR="00765A3A" w:rsidRDefault="00765A3A" w:rsidP="00B15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0A06"/>
    <w:multiLevelType w:val="multilevel"/>
    <w:tmpl w:val="859E9D32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335DEB"/>
    <w:multiLevelType w:val="multilevel"/>
    <w:tmpl w:val="B3009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F40F6B"/>
    <w:multiLevelType w:val="multilevel"/>
    <w:tmpl w:val="66C02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974666"/>
    <w:multiLevelType w:val="multilevel"/>
    <w:tmpl w:val="E9C029FE"/>
    <w:lvl w:ilvl="0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8620C86"/>
    <w:multiLevelType w:val="multilevel"/>
    <w:tmpl w:val="45426408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6B34987"/>
    <w:multiLevelType w:val="multilevel"/>
    <w:tmpl w:val="06985798"/>
    <w:lvl w:ilvl="0">
      <w:start w:val="2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B45627C"/>
    <w:multiLevelType w:val="multilevel"/>
    <w:tmpl w:val="EF260C7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4D23D2D"/>
    <w:multiLevelType w:val="multilevel"/>
    <w:tmpl w:val="394A3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05B149A"/>
    <w:multiLevelType w:val="multilevel"/>
    <w:tmpl w:val="0CB87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92721AF"/>
    <w:multiLevelType w:val="multilevel"/>
    <w:tmpl w:val="BE58D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9"/>
  </w:num>
  <w:num w:numId="7">
    <w:abstractNumId w:val="8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5105"/>
    <w:rsid w:val="0006209B"/>
    <w:rsid w:val="0007271F"/>
    <w:rsid w:val="000C599E"/>
    <w:rsid w:val="00187601"/>
    <w:rsid w:val="002163C3"/>
    <w:rsid w:val="002569EC"/>
    <w:rsid w:val="003168C6"/>
    <w:rsid w:val="003640A3"/>
    <w:rsid w:val="00405A52"/>
    <w:rsid w:val="00477C8C"/>
    <w:rsid w:val="004E254F"/>
    <w:rsid w:val="004E6BA9"/>
    <w:rsid w:val="005D5DFC"/>
    <w:rsid w:val="00612A25"/>
    <w:rsid w:val="006268DC"/>
    <w:rsid w:val="006B6205"/>
    <w:rsid w:val="00701E11"/>
    <w:rsid w:val="00732A72"/>
    <w:rsid w:val="007402D7"/>
    <w:rsid w:val="00765A3A"/>
    <w:rsid w:val="00802053"/>
    <w:rsid w:val="00821E9D"/>
    <w:rsid w:val="00872954"/>
    <w:rsid w:val="008749EB"/>
    <w:rsid w:val="008837D2"/>
    <w:rsid w:val="00920348"/>
    <w:rsid w:val="00A7490F"/>
    <w:rsid w:val="00AB7A60"/>
    <w:rsid w:val="00AC6737"/>
    <w:rsid w:val="00AE5BF0"/>
    <w:rsid w:val="00B15255"/>
    <w:rsid w:val="00C064CF"/>
    <w:rsid w:val="00D408CD"/>
    <w:rsid w:val="00D82D6E"/>
    <w:rsid w:val="00DE5105"/>
    <w:rsid w:val="00E146DF"/>
    <w:rsid w:val="00E715E1"/>
    <w:rsid w:val="00EB1B7B"/>
    <w:rsid w:val="00F0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2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32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062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15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5255"/>
  </w:style>
  <w:style w:type="paragraph" w:styleId="a7">
    <w:name w:val="footer"/>
    <w:basedOn w:val="a"/>
    <w:link w:val="a8"/>
    <w:uiPriority w:val="99"/>
    <w:unhideWhenUsed/>
    <w:rsid w:val="00B15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5255"/>
  </w:style>
  <w:style w:type="paragraph" w:styleId="a9">
    <w:name w:val="Balloon Text"/>
    <w:basedOn w:val="a"/>
    <w:link w:val="aa"/>
    <w:uiPriority w:val="99"/>
    <w:semiHidden/>
    <w:unhideWhenUsed/>
    <w:rsid w:val="0021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16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2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32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062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5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1392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13</cp:revision>
  <cp:lastPrinted>2021-09-13T10:03:00Z</cp:lastPrinted>
  <dcterms:created xsi:type="dcterms:W3CDTF">2021-08-08T11:19:00Z</dcterms:created>
  <dcterms:modified xsi:type="dcterms:W3CDTF">2022-01-18T10:45:00Z</dcterms:modified>
</cp:coreProperties>
</file>