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6A" w:rsidRPr="00AB4867" w:rsidRDefault="007C2D6A" w:rsidP="00AB4867">
      <w:pPr>
        <w:pStyle w:val="Default"/>
        <w:jc w:val="both"/>
      </w:pPr>
    </w:p>
    <w:p w:rsidR="007C2D6A" w:rsidRPr="00AB4867" w:rsidRDefault="007C2D6A" w:rsidP="00AB4867">
      <w:pPr>
        <w:pStyle w:val="Default"/>
        <w:jc w:val="right"/>
      </w:pPr>
      <w:r w:rsidRPr="00AB4867">
        <w:t xml:space="preserve"> Приложение </w:t>
      </w:r>
    </w:p>
    <w:p w:rsidR="007C2D6A" w:rsidRPr="00AB4867" w:rsidRDefault="007C2D6A" w:rsidP="00AB4867">
      <w:pPr>
        <w:pStyle w:val="Default"/>
        <w:jc w:val="right"/>
      </w:pPr>
      <w:r w:rsidRPr="00AB4867">
        <w:t xml:space="preserve">к </w:t>
      </w:r>
      <w:r w:rsidR="00AB4867" w:rsidRPr="00AB4867">
        <w:t xml:space="preserve">ООП НОО МБОУ ООШ </w:t>
      </w:r>
      <w:proofErr w:type="spellStart"/>
      <w:r w:rsidR="00AB4867" w:rsidRPr="00AB4867">
        <w:t>с</w:t>
      </w:r>
      <w:proofErr w:type="gramStart"/>
      <w:r w:rsidR="00AB4867" w:rsidRPr="00AB4867">
        <w:t>.Д</w:t>
      </w:r>
      <w:proofErr w:type="gramEnd"/>
      <w:r w:rsidR="00AB4867" w:rsidRPr="00AB4867">
        <w:t>ада</w:t>
      </w:r>
      <w:proofErr w:type="spellEnd"/>
    </w:p>
    <w:p w:rsidR="00AB4867" w:rsidRPr="00AB4867" w:rsidRDefault="00EC7A09" w:rsidP="00AB4867">
      <w:pPr>
        <w:pStyle w:val="Default"/>
        <w:jc w:val="right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</w:t>
      </w:r>
      <w:r w:rsidR="00AB4867" w:rsidRPr="00AB4867">
        <w:t>набора 201</w:t>
      </w:r>
      <w:r w:rsidR="00AB4867">
        <w:t>8</w:t>
      </w:r>
      <w:r w:rsidR="00AB4867" w:rsidRPr="00AB4867">
        <w:t xml:space="preserve">-2019 </w:t>
      </w:r>
      <w:proofErr w:type="spellStart"/>
      <w:r w:rsidR="00AB4867" w:rsidRPr="00AB4867">
        <w:t>уч.г</w:t>
      </w:r>
      <w:proofErr w:type="spellEnd"/>
      <w:r w:rsidR="00AB4867" w:rsidRPr="00AB4867">
        <w:t>.</w:t>
      </w:r>
    </w:p>
    <w:p w:rsidR="00AB4867" w:rsidRPr="00AB4867" w:rsidRDefault="00AB4867" w:rsidP="00AB4867">
      <w:pPr>
        <w:pStyle w:val="Default"/>
        <w:jc w:val="right"/>
      </w:pPr>
      <w:r w:rsidRPr="00AB4867">
        <w:t>на период 2018-2022 годов</w:t>
      </w:r>
    </w:p>
    <w:p w:rsidR="007C2D6A" w:rsidRPr="00AB4867" w:rsidRDefault="007C2D6A" w:rsidP="00AB4867">
      <w:pPr>
        <w:pStyle w:val="Default"/>
        <w:jc w:val="center"/>
      </w:pPr>
      <w:r w:rsidRPr="00AB4867">
        <w:rPr>
          <w:b/>
          <w:bCs/>
        </w:rPr>
        <w:t>Планируемые результаты</w:t>
      </w:r>
    </w:p>
    <w:p w:rsidR="007C2D6A" w:rsidRPr="00AB4867" w:rsidRDefault="007C2D6A" w:rsidP="00EC7A09">
      <w:pPr>
        <w:pStyle w:val="Default"/>
        <w:ind w:firstLine="708"/>
        <w:jc w:val="both"/>
      </w:pPr>
      <w:r w:rsidRPr="00AB4867">
        <w:rPr>
          <w:b/>
          <w:bCs/>
        </w:rPr>
        <w:t xml:space="preserve">Родной язык и литературное чтение на родном языке </w:t>
      </w:r>
    </w:p>
    <w:p w:rsidR="007C2D6A" w:rsidRPr="00AB4867" w:rsidRDefault="007C2D6A" w:rsidP="00EC7A09">
      <w:pPr>
        <w:pStyle w:val="Default"/>
        <w:ind w:firstLine="708"/>
        <w:jc w:val="both"/>
      </w:pPr>
      <w:r w:rsidRPr="00AB4867">
        <w:t xml:space="preserve">В результате изучения родного языка и литературного чтения на родном языке на уровне начального общего образования у </w:t>
      </w:r>
      <w:proofErr w:type="gramStart"/>
      <w:r w:rsidRPr="00AB4867">
        <w:t>обучающихся</w:t>
      </w:r>
      <w:proofErr w:type="gramEnd"/>
      <w:r w:rsidRPr="00AB4867">
        <w:t xml:space="preserve"> будут сформированы первоначальные представления о роли и значимости языка в жизни современного человека и поликультурного мира. Обучающиеся приобретут начальный опыт использования родного языка как средства межкультурного общения в многонациональной республике. </w:t>
      </w:r>
    </w:p>
    <w:p w:rsidR="007C2D6A" w:rsidRPr="00AB4867" w:rsidRDefault="007C2D6A" w:rsidP="00EC7A09">
      <w:pPr>
        <w:pStyle w:val="Default"/>
        <w:ind w:firstLine="708"/>
        <w:jc w:val="both"/>
      </w:pPr>
      <w:r w:rsidRPr="00AB4867">
        <w:t xml:space="preserve"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 </w:t>
      </w:r>
    </w:p>
    <w:p w:rsidR="007C2D6A" w:rsidRPr="00AB4867" w:rsidRDefault="007C2D6A" w:rsidP="00EC7A09">
      <w:pPr>
        <w:pStyle w:val="Default"/>
        <w:ind w:firstLine="708"/>
        <w:jc w:val="both"/>
      </w:pPr>
      <w:r w:rsidRPr="00AB4867">
        <w:t xml:space="preserve">Изучение предметной области «Родной язык и литературное чтение на родном языке» должно обеспечить: </w:t>
      </w:r>
    </w:p>
    <w:p w:rsidR="007C2D6A" w:rsidRPr="00AB4867" w:rsidRDefault="007C2D6A" w:rsidP="00AB4867">
      <w:pPr>
        <w:pStyle w:val="Default"/>
        <w:jc w:val="both"/>
      </w:pPr>
      <w:r w:rsidRPr="00AB4867">
        <w:rPr>
          <w:b/>
          <w:bCs/>
        </w:rPr>
        <w:t xml:space="preserve">Родной язык: </w:t>
      </w:r>
    </w:p>
    <w:p w:rsidR="007C2D6A" w:rsidRPr="00AB4867" w:rsidRDefault="007C2D6A" w:rsidP="00AB4867">
      <w:pPr>
        <w:pStyle w:val="Default"/>
        <w:jc w:val="both"/>
      </w:pPr>
      <w:r w:rsidRPr="00AB4867">
        <w:t xml:space="preserve"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7C2D6A" w:rsidRPr="00AB4867" w:rsidRDefault="007C2D6A" w:rsidP="00AB4867">
      <w:pPr>
        <w:pStyle w:val="Default"/>
        <w:jc w:val="both"/>
      </w:pPr>
      <w:r w:rsidRPr="00AB4867">
        <w:t xml:space="preserve">2) обогащение активного и потенциального словарного запаса, развитие у </w:t>
      </w:r>
      <w:proofErr w:type="gramStart"/>
      <w:r w:rsidRPr="00AB4867">
        <w:t>обучающихся</w:t>
      </w:r>
      <w:proofErr w:type="gramEnd"/>
      <w:r w:rsidRPr="00AB4867">
        <w:t xml:space="preserve"> культуры владения родным языком в соответствии с нормами устной и письменной речи, правилами речевого этикета; </w:t>
      </w:r>
    </w:p>
    <w:p w:rsidR="007C2D6A" w:rsidRPr="00AB4867" w:rsidRDefault="007C2D6A" w:rsidP="00AB4867">
      <w:pPr>
        <w:pStyle w:val="Default"/>
        <w:jc w:val="both"/>
      </w:pPr>
      <w:r w:rsidRPr="00AB4867">
        <w:t xml:space="preserve"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 </w:t>
      </w:r>
    </w:p>
    <w:p w:rsidR="007C2D6A" w:rsidRPr="00AB4867" w:rsidRDefault="007C2D6A" w:rsidP="00AB4867">
      <w:pPr>
        <w:pStyle w:val="Default"/>
        <w:jc w:val="both"/>
      </w:pPr>
      <w:r w:rsidRPr="00AB4867"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AB4867">
        <w:t>дств дл</w:t>
      </w:r>
      <w:proofErr w:type="gramEnd"/>
      <w:r w:rsidRPr="00AB4867">
        <w:t xml:space="preserve">я успешного решения коммуникативных задач; </w:t>
      </w:r>
    </w:p>
    <w:p w:rsidR="007C2D6A" w:rsidRPr="00AB4867" w:rsidRDefault="007C2D6A" w:rsidP="00AB4867">
      <w:pPr>
        <w:pStyle w:val="Default"/>
        <w:jc w:val="both"/>
      </w:pPr>
      <w:r w:rsidRPr="00AB4867">
        <w:t xml:space="preserve">5) овладение учебными действиями с языковыми единицами и умение использовать знания для решения познавательных, практических и коммуникативных задач. </w:t>
      </w:r>
    </w:p>
    <w:p w:rsidR="007C2D6A" w:rsidRPr="00AB4867" w:rsidRDefault="007C2D6A" w:rsidP="00AB4867">
      <w:pPr>
        <w:pStyle w:val="Default"/>
        <w:jc w:val="both"/>
      </w:pPr>
      <w:r w:rsidRPr="00AB4867">
        <w:rPr>
          <w:b/>
          <w:bCs/>
        </w:rPr>
        <w:t xml:space="preserve">Литературное чтение на родном языке: </w:t>
      </w:r>
    </w:p>
    <w:p w:rsidR="007C2D6A" w:rsidRPr="00AB4867" w:rsidRDefault="007C2D6A" w:rsidP="00AB4867">
      <w:pPr>
        <w:pStyle w:val="Default"/>
        <w:jc w:val="both"/>
      </w:pPr>
      <w:r w:rsidRPr="00AB4867">
        <w:t xml:space="preserve"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 </w:t>
      </w:r>
    </w:p>
    <w:p w:rsidR="007C2D6A" w:rsidRPr="00AB4867" w:rsidRDefault="007C2D6A" w:rsidP="00AB4867">
      <w:pPr>
        <w:pStyle w:val="Default"/>
        <w:jc w:val="both"/>
      </w:pPr>
      <w:r w:rsidRPr="00AB4867">
        <w:t xml:space="preserve"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 </w:t>
      </w:r>
    </w:p>
    <w:p w:rsidR="007C2D6A" w:rsidRPr="00AB4867" w:rsidRDefault="007C2D6A" w:rsidP="00AB4867">
      <w:pPr>
        <w:pStyle w:val="Default"/>
        <w:jc w:val="both"/>
      </w:pPr>
      <w:r w:rsidRPr="00AB4867">
        <w:t xml:space="preserve"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7C2D6A" w:rsidRPr="00AB4867" w:rsidRDefault="007C2D6A" w:rsidP="00AB4867">
      <w:pPr>
        <w:pStyle w:val="Default"/>
        <w:jc w:val="both"/>
      </w:pPr>
      <w:r w:rsidRPr="00AB4867">
        <w:t xml:space="preserve">4) достижение необходимого для продолжения образования уровня </w:t>
      </w:r>
      <w:proofErr w:type="gramStart"/>
      <w:r w:rsidRPr="00AB4867">
        <w:t>читательской</w:t>
      </w:r>
      <w:proofErr w:type="gramEnd"/>
      <w:r w:rsidRPr="00AB4867">
        <w:t xml:space="preserve"> </w:t>
      </w:r>
    </w:p>
    <w:p w:rsidR="007C2D6A" w:rsidRPr="00AB4867" w:rsidRDefault="007C2D6A" w:rsidP="00AB4867">
      <w:pPr>
        <w:pStyle w:val="Default"/>
        <w:pageBreakBefore/>
        <w:jc w:val="both"/>
      </w:pPr>
      <w:r w:rsidRPr="00AB4867">
        <w:lastRenderedPageBreak/>
        <w:t xml:space="preserve">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7C2D6A" w:rsidRPr="00AB4867" w:rsidRDefault="007C2D6A" w:rsidP="00AB4867">
      <w:pPr>
        <w:pStyle w:val="Default"/>
        <w:jc w:val="both"/>
      </w:pPr>
      <w:r w:rsidRPr="00AB4867">
        <w:t xml:space="preserve"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7C2D6A" w:rsidRPr="00AB4867" w:rsidRDefault="007C2D6A" w:rsidP="00AB4867">
      <w:pPr>
        <w:pStyle w:val="Default"/>
        <w:jc w:val="both"/>
      </w:pPr>
      <w:r w:rsidRPr="00AB4867">
        <w:rPr>
          <w:b/>
          <w:bCs/>
        </w:rPr>
        <w:t xml:space="preserve">Речевая компетенция в следующих видах речевой деятельности: </w:t>
      </w:r>
    </w:p>
    <w:p w:rsidR="007C2D6A" w:rsidRPr="00AB4867" w:rsidRDefault="007C2D6A" w:rsidP="00AB4867">
      <w:pPr>
        <w:pStyle w:val="Default"/>
        <w:jc w:val="both"/>
      </w:pPr>
      <w:r w:rsidRPr="00AB4867">
        <w:rPr>
          <w:b/>
          <w:bCs/>
          <w:i/>
          <w:iCs/>
        </w:rPr>
        <w:t xml:space="preserve">Говорение </w:t>
      </w:r>
    </w:p>
    <w:p w:rsidR="007C2D6A" w:rsidRPr="00AB4867" w:rsidRDefault="007C2D6A" w:rsidP="00EC7A09">
      <w:pPr>
        <w:pStyle w:val="Default"/>
        <w:jc w:val="both"/>
      </w:pPr>
      <w:r w:rsidRPr="00AB4867">
        <w:rPr>
          <w:b/>
          <w:bCs/>
        </w:rPr>
        <w:t xml:space="preserve">Выпускник научится: </w:t>
      </w:r>
    </w:p>
    <w:p w:rsidR="007C2D6A" w:rsidRPr="00AB4867" w:rsidRDefault="007C2D6A" w:rsidP="00EC7A09">
      <w:pPr>
        <w:pStyle w:val="Default"/>
        <w:jc w:val="both"/>
      </w:pPr>
      <w:r w:rsidRPr="00AB4867">
        <w:t xml:space="preserve"> вести элементарный этикетный диалог, диалог-расспрос (вопрос – ответ) и диалог-побуждение к действию, соблюдая нормы речевого этикета; </w:t>
      </w:r>
    </w:p>
    <w:p w:rsidR="007C2D6A" w:rsidRPr="00AB4867" w:rsidRDefault="007C2D6A" w:rsidP="00EC7A09">
      <w:pPr>
        <w:pStyle w:val="Default"/>
        <w:jc w:val="both"/>
      </w:pPr>
      <w:r w:rsidRPr="00AB4867">
        <w:t xml:space="preserve"> составлять монологические высказывания на темы, предусмотренные программой (рассказывать о себе, семье, друге, школе, и т.д.); </w:t>
      </w:r>
    </w:p>
    <w:p w:rsidR="007C2D6A" w:rsidRPr="00AB4867" w:rsidRDefault="007C2D6A" w:rsidP="00EC7A09">
      <w:pPr>
        <w:pStyle w:val="Default"/>
        <w:jc w:val="both"/>
      </w:pPr>
      <w:r w:rsidRPr="00AB4867">
        <w:t xml:space="preserve"> составлять небольшое описание предмета, картинки, персонажа; </w:t>
      </w:r>
    </w:p>
    <w:p w:rsidR="007C2D6A" w:rsidRPr="00AB4867" w:rsidRDefault="007C2D6A" w:rsidP="00EC7A09">
      <w:pPr>
        <w:pStyle w:val="Default"/>
        <w:jc w:val="both"/>
      </w:pPr>
      <w:r w:rsidRPr="00AB4867">
        <w:t xml:space="preserve"> описывать человека, животное, предмет, картинку; </w:t>
      </w:r>
    </w:p>
    <w:p w:rsidR="007C2D6A" w:rsidRPr="00AB4867" w:rsidRDefault="007C2D6A" w:rsidP="00EC7A09">
      <w:pPr>
        <w:pStyle w:val="Default"/>
        <w:jc w:val="both"/>
      </w:pPr>
      <w:r w:rsidRPr="00AB4867">
        <w:rPr>
          <w:b/>
          <w:bCs/>
        </w:rPr>
        <w:t xml:space="preserve">Выпускник получит возможность научиться: </w:t>
      </w:r>
    </w:p>
    <w:p w:rsidR="007C2D6A" w:rsidRPr="00AB4867" w:rsidRDefault="007C2D6A" w:rsidP="00EC7A09">
      <w:pPr>
        <w:pStyle w:val="Default"/>
        <w:jc w:val="both"/>
      </w:pPr>
      <w:r w:rsidRPr="00AB4867">
        <w:t xml:space="preserve"> участвовать в элементарном диалоге, расспрашивая собеседника и отвечая на его вопросы; </w:t>
      </w:r>
    </w:p>
    <w:p w:rsidR="007C2D6A" w:rsidRPr="00AB4867" w:rsidRDefault="007C2D6A" w:rsidP="00EC7A09">
      <w:pPr>
        <w:pStyle w:val="Default"/>
        <w:jc w:val="both"/>
      </w:pPr>
      <w:r w:rsidRPr="00AB4867">
        <w:t xml:space="preserve"> составлять краткую характеристику персонажа; </w:t>
      </w:r>
    </w:p>
    <w:p w:rsidR="007C2D6A" w:rsidRPr="00AB4867" w:rsidRDefault="007C2D6A" w:rsidP="00EC7A09">
      <w:pPr>
        <w:pStyle w:val="Default"/>
        <w:jc w:val="both"/>
      </w:pPr>
      <w:r w:rsidRPr="00AB4867">
        <w:t xml:space="preserve"> кратко излагать содержание прочитанного текста. </w:t>
      </w:r>
    </w:p>
    <w:p w:rsidR="007C2D6A" w:rsidRPr="00AB4867" w:rsidRDefault="007C2D6A" w:rsidP="00EC7A09">
      <w:pPr>
        <w:pStyle w:val="Default"/>
        <w:jc w:val="both"/>
      </w:pPr>
      <w:proofErr w:type="spellStart"/>
      <w:r w:rsidRPr="00AB4867">
        <w:rPr>
          <w:b/>
          <w:bCs/>
          <w:i/>
          <w:iCs/>
        </w:rPr>
        <w:t>Аудирование</w:t>
      </w:r>
      <w:proofErr w:type="spellEnd"/>
      <w:r w:rsidRPr="00AB4867">
        <w:rPr>
          <w:b/>
          <w:bCs/>
          <w:i/>
          <w:iCs/>
        </w:rPr>
        <w:t xml:space="preserve"> </w:t>
      </w:r>
    </w:p>
    <w:p w:rsidR="007C2D6A" w:rsidRPr="00AB4867" w:rsidRDefault="007C2D6A" w:rsidP="00EC7A09">
      <w:pPr>
        <w:pStyle w:val="Default"/>
        <w:jc w:val="both"/>
      </w:pPr>
      <w:r w:rsidRPr="00AB4867">
        <w:rPr>
          <w:b/>
          <w:bCs/>
        </w:rPr>
        <w:t>Выпускник научится</w:t>
      </w:r>
      <w:r w:rsidRPr="00AB4867">
        <w:t xml:space="preserve">: </w:t>
      </w:r>
    </w:p>
    <w:p w:rsidR="007C2D6A" w:rsidRPr="00AB4867" w:rsidRDefault="007C2D6A" w:rsidP="00EC7A09">
      <w:pPr>
        <w:pStyle w:val="Default"/>
        <w:jc w:val="both"/>
      </w:pPr>
      <w:r w:rsidRPr="00AB4867">
        <w:t xml:space="preserve"> понимать на слух речь учителя и одноклассников при непосредственном общении, вербально и </w:t>
      </w:r>
      <w:proofErr w:type="spellStart"/>
      <w:r w:rsidRPr="00AB4867">
        <w:t>невербально</w:t>
      </w:r>
      <w:proofErr w:type="spellEnd"/>
      <w:r w:rsidRPr="00AB4867">
        <w:t xml:space="preserve"> реагировать на </w:t>
      </w:r>
      <w:proofErr w:type="gramStart"/>
      <w:r w:rsidRPr="00AB4867">
        <w:t>услышанное</w:t>
      </w:r>
      <w:proofErr w:type="gramEnd"/>
      <w:r w:rsidRPr="00AB4867">
        <w:t xml:space="preserve">; </w:t>
      </w:r>
    </w:p>
    <w:p w:rsidR="007C2D6A" w:rsidRPr="00AB4867" w:rsidRDefault="007C2D6A" w:rsidP="00EC7A09">
      <w:pPr>
        <w:pStyle w:val="Default"/>
        <w:jc w:val="both"/>
      </w:pPr>
      <w:r w:rsidRPr="00AB4867">
        <w:t xml:space="preserve"> воспринимать на слух </w:t>
      </w:r>
      <w:proofErr w:type="spellStart"/>
      <w:r w:rsidRPr="00AB4867">
        <w:t>аудиотекст</w:t>
      </w:r>
      <w:proofErr w:type="spellEnd"/>
      <w:r w:rsidRPr="00AB4867">
        <w:t xml:space="preserve"> и понимать основное содержание небольших сообщений, рассказов, сказок, построенных на изученном языковом материале; </w:t>
      </w:r>
    </w:p>
    <w:p w:rsidR="007C2D6A" w:rsidRPr="00AB4867" w:rsidRDefault="007C2D6A" w:rsidP="00EC7A09">
      <w:pPr>
        <w:pStyle w:val="Default"/>
        <w:jc w:val="both"/>
      </w:pPr>
      <w:r w:rsidRPr="00AB4867">
        <w:rPr>
          <w:b/>
          <w:bCs/>
        </w:rPr>
        <w:t>Выпускник получит возможность научиться</w:t>
      </w:r>
      <w:r w:rsidRPr="00AB4867">
        <w:t xml:space="preserve">: </w:t>
      </w:r>
    </w:p>
    <w:p w:rsidR="007C2D6A" w:rsidRPr="00AB4867" w:rsidRDefault="007C2D6A" w:rsidP="00EC7A09">
      <w:pPr>
        <w:pStyle w:val="Default"/>
        <w:jc w:val="both"/>
      </w:pPr>
      <w:r w:rsidRPr="00AB4867">
        <w:t xml:space="preserve"> воспринимать на слух </w:t>
      </w:r>
      <w:proofErr w:type="spellStart"/>
      <w:r w:rsidRPr="00AB4867">
        <w:t>аудиотекст</w:t>
      </w:r>
      <w:proofErr w:type="spellEnd"/>
      <w:r w:rsidRPr="00AB4867">
        <w:t xml:space="preserve"> и полностью понимать содержащуюся в нём информацию; </w:t>
      </w:r>
    </w:p>
    <w:p w:rsidR="007C2D6A" w:rsidRPr="00AB4867" w:rsidRDefault="007C2D6A" w:rsidP="00EC7A09">
      <w:pPr>
        <w:pStyle w:val="Default"/>
        <w:jc w:val="both"/>
      </w:pPr>
      <w:r w:rsidRPr="00AB4867">
        <w:t xml:space="preserve"> использовать контекстуальную или языковую догадку при восприятии на слух текстов, содержащих некоторые незнакомые слова. </w:t>
      </w:r>
    </w:p>
    <w:p w:rsidR="007C2D6A" w:rsidRPr="00AB4867" w:rsidRDefault="007C2D6A" w:rsidP="00EC7A09">
      <w:pPr>
        <w:pStyle w:val="Default"/>
        <w:jc w:val="both"/>
      </w:pPr>
      <w:r w:rsidRPr="00AB4867">
        <w:rPr>
          <w:b/>
          <w:bCs/>
          <w:i/>
          <w:iCs/>
        </w:rPr>
        <w:t xml:space="preserve">Чтение </w:t>
      </w:r>
    </w:p>
    <w:p w:rsidR="007C2D6A" w:rsidRPr="00AB4867" w:rsidRDefault="007C2D6A" w:rsidP="00EC7A09">
      <w:pPr>
        <w:pStyle w:val="Default"/>
        <w:jc w:val="both"/>
      </w:pPr>
      <w:r w:rsidRPr="00AB4867">
        <w:rPr>
          <w:b/>
          <w:bCs/>
        </w:rPr>
        <w:t xml:space="preserve">Выпускник научится: </w:t>
      </w:r>
    </w:p>
    <w:p w:rsidR="007C2D6A" w:rsidRPr="00AB4867" w:rsidRDefault="007C2D6A" w:rsidP="00EC7A09">
      <w:pPr>
        <w:pStyle w:val="Default"/>
        <w:jc w:val="both"/>
      </w:pPr>
      <w:r w:rsidRPr="00AB4867">
        <w:t xml:space="preserve"> соотносить графический образ родного слова с его </w:t>
      </w:r>
      <w:proofErr w:type="gramStart"/>
      <w:r w:rsidRPr="00AB4867">
        <w:t>звуковым</w:t>
      </w:r>
      <w:proofErr w:type="gramEnd"/>
      <w:r w:rsidRPr="00AB4867">
        <w:t xml:space="preserve">; </w:t>
      </w:r>
    </w:p>
    <w:p w:rsidR="007C2D6A" w:rsidRPr="00AB4867" w:rsidRDefault="007C2D6A" w:rsidP="00EC7A09">
      <w:pPr>
        <w:pStyle w:val="Default"/>
        <w:jc w:val="both"/>
      </w:pPr>
      <w:r w:rsidRPr="00AB4867">
        <w:t xml:space="preserve"> читать вслух небольшие тексты, построенные на изученном языковом материале с соблюдением правил произношения и интонирования; </w:t>
      </w:r>
    </w:p>
    <w:p w:rsidR="007C2D6A" w:rsidRPr="00AB4867" w:rsidRDefault="007C2D6A" w:rsidP="00EC7A09">
      <w:pPr>
        <w:pStyle w:val="Default"/>
        <w:jc w:val="both"/>
      </w:pPr>
      <w:r w:rsidRPr="00AB4867">
        <w:t xml:space="preserve"> читать про себя и понимать содержание небольших текстов, построенных на знакомом языковом материале, содержащих некоторые новые слова; </w:t>
      </w:r>
    </w:p>
    <w:p w:rsidR="007C2D6A" w:rsidRPr="00AB4867" w:rsidRDefault="007C2D6A" w:rsidP="00EC7A09">
      <w:pPr>
        <w:pStyle w:val="Default"/>
        <w:jc w:val="both"/>
      </w:pPr>
      <w:r w:rsidRPr="00AB4867">
        <w:t xml:space="preserve"> читать про себя и находить в тексте нужную информацию. </w:t>
      </w:r>
    </w:p>
    <w:p w:rsidR="007C2D6A" w:rsidRPr="00AB4867" w:rsidRDefault="007C2D6A" w:rsidP="00EC7A09">
      <w:pPr>
        <w:pStyle w:val="Default"/>
        <w:jc w:val="both"/>
      </w:pPr>
      <w:r w:rsidRPr="00AB4867">
        <w:t xml:space="preserve"> Выпускник получит возможность научиться: </w:t>
      </w:r>
    </w:p>
    <w:p w:rsidR="007C2D6A" w:rsidRPr="00AB4867" w:rsidRDefault="007C2D6A" w:rsidP="00EC7A09">
      <w:pPr>
        <w:pStyle w:val="Default"/>
        <w:jc w:val="both"/>
      </w:pPr>
      <w:r w:rsidRPr="00AB4867">
        <w:t xml:space="preserve"> Догадываться о значении незнакомых слов по контексту; </w:t>
      </w:r>
    </w:p>
    <w:p w:rsidR="007C2D6A" w:rsidRPr="00AB4867" w:rsidRDefault="007C2D6A" w:rsidP="00EC7A09">
      <w:pPr>
        <w:pStyle w:val="Default"/>
        <w:jc w:val="both"/>
      </w:pPr>
      <w:r w:rsidRPr="00AB4867">
        <w:t xml:space="preserve"> Не обращать внимания на незнакомые слова, не мешающие понимать основное содержание текста. </w:t>
      </w:r>
    </w:p>
    <w:p w:rsidR="007C2D6A" w:rsidRPr="00AB4867" w:rsidRDefault="007C2D6A" w:rsidP="00EC7A09">
      <w:pPr>
        <w:pStyle w:val="Default"/>
        <w:jc w:val="both"/>
      </w:pPr>
      <w:r w:rsidRPr="00AB4867">
        <w:rPr>
          <w:b/>
          <w:bCs/>
          <w:i/>
          <w:iCs/>
        </w:rPr>
        <w:t xml:space="preserve">Письменная речь </w:t>
      </w:r>
    </w:p>
    <w:p w:rsidR="007C2D6A" w:rsidRPr="00AB4867" w:rsidRDefault="007C2D6A" w:rsidP="00EC7A09">
      <w:pPr>
        <w:pStyle w:val="Default"/>
        <w:jc w:val="both"/>
      </w:pPr>
      <w:r w:rsidRPr="00AB4867">
        <w:rPr>
          <w:b/>
          <w:bCs/>
        </w:rPr>
        <w:t xml:space="preserve">Выпускник научится: </w:t>
      </w:r>
    </w:p>
    <w:p w:rsidR="007C2D6A" w:rsidRPr="00AB4867" w:rsidRDefault="007C2D6A" w:rsidP="00EC7A09">
      <w:pPr>
        <w:pStyle w:val="Default"/>
        <w:jc w:val="both"/>
      </w:pPr>
      <w:r w:rsidRPr="00AB4867">
        <w:t xml:space="preserve"> владеть техникой письма; </w:t>
      </w:r>
    </w:p>
    <w:p w:rsidR="007C2D6A" w:rsidRPr="00AB4867" w:rsidRDefault="007C2D6A" w:rsidP="00EC7A09">
      <w:pPr>
        <w:pStyle w:val="Default"/>
        <w:jc w:val="both"/>
      </w:pPr>
      <w:r w:rsidRPr="00AB4867">
        <w:t xml:space="preserve"> выписывать из текста слова, словосочетания, предложения;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Выпускник получит возможность научиться: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в письменной форме отвечать на вопросы к тексту; </w:t>
      </w:r>
    </w:p>
    <w:p w:rsidR="0059502B" w:rsidRPr="0059502B" w:rsidRDefault="00EC7A09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></w:t>
      </w:r>
      <w:r w:rsidR="0059502B" w:rsidRPr="0059502B">
        <w:rPr>
          <w:rFonts w:ascii="Symbol" w:hAnsi="Symbol" w:cs="Symbol"/>
          <w:color w:val="000000"/>
          <w:sz w:val="23"/>
          <w:szCs w:val="23"/>
        </w:rPr>
        <w:t></w:t>
      </w:r>
      <w:r w:rsidR="0059502B"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составлять текст в письменной форме по плану/ключевым словам.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Языковая компетенция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Графика, каллиграфия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Выпускник научится: </w:t>
      </w:r>
    </w:p>
    <w:p w:rsidR="0059502B" w:rsidRPr="0059502B" w:rsidRDefault="0059502B" w:rsidP="00EC7A09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воспроизводить графически и каллиграфически корректно все буквы родного алфавита; </w:t>
      </w:r>
    </w:p>
    <w:p w:rsidR="0059502B" w:rsidRPr="0059502B" w:rsidRDefault="0059502B" w:rsidP="00EC7A09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знать последовательность букв в алфавите, пользоваться чувашским алфавитом для упорядочивания слов и поиска нужной информации; </w:t>
      </w:r>
    </w:p>
    <w:p w:rsidR="0059502B" w:rsidRPr="0059502B" w:rsidRDefault="0059502B" w:rsidP="00EC7A09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различать понятия буква и звук; </w:t>
      </w:r>
    </w:p>
    <w:p w:rsidR="0059502B" w:rsidRPr="0059502B" w:rsidRDefault="0059502B" w:rsidP="00EC7A09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отличать буквы от знаков транскрипции; </w:t>
      </w:r>
    </w:p>
    <w:p w:rsidR="0059502B" w:rsidRPr="0059502B" w:rsidRDefault="0059502B" w:rsidP="00EC7A09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списывать текст;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применять основные правила чтения, читать и писать изученные слова родного языка.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Выпускник получит возможность научиться: </w:t>
      </w:r>
    </w:p>
    <w:p w:rsidR="0059502B" w:rsidRPr="0059502B" w:rsidRDefault="0059502B" w:rsidP="00EC7A09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группировать слова в соответствии с изученными правилами чтения; </w:t>
      </w:r>
    </w:p>
    <w:p w:rsidR="0059502B" w:rsidRPr="0059502B" w:rsidRDefault="0059502B" w:rsidP="00EC7A09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уточнять написание слова по словарю; </w:t>
      </w:r>
    </w:p>
    <w:p w:rsidR="0059502B" w:rsidRPr="0059502B" w:rsidRDefault="0059502B" w:rsidP="00EC7A09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осуществлять звукобуквенный разбор простых по слоговому составу слов; </w:t>
      </w:r>
    </w:p>
    <w:p w:rsidR="0059502B" w:rsidRPr="0059502B" w:rsidRDefault="0059502B" w:rsidP="00EC7A09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оценивать правильность проведения звукобуквенного разбора слов; </w:t>
      </w:r>
    </w:p>
    <w:p w:rsidR="0059502B" w:rsidRPr="0059502B" w:rsidRDefault="0059502B" w:rsidP="00EC7A09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устанавливать соотношение звукового и буквенного состава в словах с йотированными гласными е, ё, ю, я, в словах разделительными ь и ъ;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использовать алфавит при работе со словарями.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Орфография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Выпускник научится: </w:t>
      </w:r>
    </w:p>
    <w:p w:rsidR="0059502B" w:rsidRPr="0059502B" w:rsidRDefault="0059502B" w:rsidP="00EC7A09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применять правила правописания (в объеме содержания курса); </w:t>
      </w:r>
    </w:p>
    <w:p w:rsidR="0059502B" w:rsidRPr="0059502B" w:rsidRDefault="0059502B" w:rsidP="00EC7A09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определять написание слов по словарю учебника;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безошибочно списывать небольшие тексты;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Выпускник получит возможность научиться: </w:t>
      </w:r>
    </w:p>
    <w:p w:rsidR="0059502B" w:rsidRPr="0059502B" w:rsidRDefault="0059502B" w:rsidP="00EC7A09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осознавать место возможного возникновения орфографической ошибки; </w:t>
      </w:r>
    </w:p>
    <w:p w:rsidR="0059502B" w:rsidRPr="0059502B" w:rsidRDefault="0059502B" w:rsidP="00EC7A09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подбирать примеры с определенной орфограммой;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при работе над ошибками осознавать причины их появления и определять способы действий, помогающих предотвратить ее в последующих письменных работах.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Пунктуация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Выпускник научится: </w:t>
      </w:r>
    </w:p>
    <w:p w:rsidR="0059502B" w:rsidRPr="0059502B" w:rsidRDefault="0059502B" w:rsidP="00EC7A09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применять изученные правила пунктуации;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находить и исправлять пунктуационные ошибки в собственном и предложенном текстах.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Выпускник получит возможность научиться: </w:t>
      </w:r>
    </w:p>
    <w:p w:rsidR="0059502B" w:rsidRPr="0059502B" w:rsidRDefault="0059502B" w:rsidP="00EC7A09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осознавать место возможного возникновения пунктуационной ошибки;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при работе над ошибками осознавать причины их появления и определять способы действий, помогающих предотвратить ее в последующих письменных работах.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59502B">
        <w:rPr>
          <w:rFonts w:ascii="Times New Roman" w:hAnsi="Times New Roman" w:cs="Times New Roman"/>
          <w:color w:val="000000"/>
          <w:sz w:val="23"/>
          <w:szCs w:val="23"/>
        </w:rPr>
        <w:t>Морфемика</w:t>
      </w:r>
      <w:proofErr w:type="spellEnd"/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 (состав слова) и словообразование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Выпускник научится: </w:t>
      </w:r>
    </w:p>
    <w:p w:rsidR="0059502B" w:rsidRPr="0059502B" w:rsidRDefault="0059502B" w:rsidP="00EC7A09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выделять в словах корень и аффикс; </w:t>
      </w:r>
    </w:p>
    <w:p w:rsidR="0059502B" w:rsidRPr="0059502B" w:rsidRDefault="0059502B" w:rsidP="00EC7A09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сравнивать слова, связанные отношениями производности;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объяснять, какое </w:t>
      </w:r>
      <w:proofErr w:type="gramStart"/>
      <w:r w:rsidRPr="0059502B">
        <w:rPr>
          <w:rFonts w:ascii="Times New Roman" w:hAnsi="Times New Roman" w:cs="Times New Roman"/>
          <w:color w:val="000000"/>
          <w:sz w:val="23"/>
          <w:szCs w:val="23"/>
        </w:rPr>
        <w:t>слово</w:t>
      </w:r>
      <w:proofErr w:type="gramEnd"/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 от какого образовано; </w:t>
      </w:r>
    </w:p>
    <w:p w:rsidR="0059502B" w:rsidRPr="0059502B" w:rsidRDefault="0059502B" w:rsidP="00EC7A09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находить словообразовательный аффикс;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различать грамматические формы одного и того же слова.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Выпускник получит возможность научиться: </w:t>
      </w:r>
    </w:p>
    <w:p w:rsidR="0059502B" w:rsidRPr="0059502B" w:rsidRDefault="0059502B" w:rsidP="00EC7A09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разбирать по составу слова;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оценивать правильность проведения разбора слова по составу.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Фонетическая сторона речи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b/>
          <w:bCs/>
          <w:color w:val="000000"/>
          <w:sz w:val="23"/>
          <w:szCs w:val="23"/>
        </w:rPr>
        <w:t>Выпускник научится:</w:t>
      </w:r>
    </w:p>
    <w:p w:rsidR="0059502B" w:rsidRPr="0059502B" w:rsidRDefault="00EC7A09" w:rsidP="00EC7A09">
      <w:pPr>
        <w:autoSpaceDE w:val="0"/>
        <w:autoSpaceDN w:val="0"/>
        <w:adjustRightInd w:val="0"/>
        <w:spacing w:after="3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></w:t>
      </w:r>
      <w:r w:rsidR="0059502B" w:rsidRPr="0059502B">
        <w:rPr>
          <w:rFonts w:ascii="Symbol" w:hAnsi="Symbol" w:cs="Symbol"/>
          <w:color w:val="000000"/>
          <w:sz w:val="23"/>
          <w:szCs w:val="23"/>
        </w:rPr>
        <w:t></w:t>
      </w:r>
      <w:r w:rsidR="0059502B"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различать на слух и адекватно произносить все звуки родного языка, соблюдая нормы произношения звуков; </w:t>
      </w:r>
    </w:p>
    <w:p w:rsidR="0059502B" w:rsidRPr="0059502B" w:rsidRDefault="0059502B" w:rsidP="00EC7A09">
      <w:pPr>
        <w:autoSpaceDE w:val="0"/>
        <w:autoSpaceDN w:val="0"/>
        <w:adjustRightInd w:val="0"/>
        <w:spacing w:after="3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характеризовать звуки родного языка (гласные ударные и безударные; согласные твердые и мягкие; согласные звонкие и глухие); </w:t>
      </w:r>
    </w:p>
    <w:p w:rsidR="0059502B" w:rsidRPr="0059502B" w:rsidRDefault="0059502B" w:rsidP="00EC7A09">
      <w:pPr>
        <w:autoSpaceDE w:val="0"/>
        <w:autoSpaceDN w:val="0"/>
        <w:adjustRightInd w:val="0"/>
        <w:spacing w:after="3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находить в тексте слова с заданным звуком; </w:t>
      </w:r>
    </w:p>
    <w:p w:rsidR="0059502B" w:rsidRPr="0059502B" w:rsidRDefault="0059502B" w:rsidP="00EC7A09">
      <w:pPr>
        <w:autoSpaceDE w:val="0"/>
        <w:autoSpaceDN w:val="0"/>
        <w:adjustRightInd w:val="0"/>
        <w:spacing w:after="3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устанавливать количество и последовательность звуков в слове; </w:t>
      </w:r>
    </w:p>
    <w:p w:rsidR="0059502B" w:rsidRPr="0059502B" w:rsidRDefault="0059502B" w:rsidP="00EC7A09">
      <w:pPr>
        <w:autoSpaceDE w:val="0"/>
        <w:autoSpaceDN w:val="0"/>
        <w:adjustRightInd w:val="0"/>
        <w:spacing w:after="3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различать на слух ударные и безударные гласные; </w:t>
      </w:r>
    </w:p>
    <w:p w:rsidR="0059502B" w:rsidRPr="0059502B" w:rsidRDefault="0059502B" w:rsidP="00EC7A09">
      <w:pPr>
        <w:autoSpaceDE w:val="0"/>
        <w:autoSpaceDN w:val="0"/>
        <w:adjustRightInd w:val="0"/>
        <w:spacing w:after="3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сравнивать звуки родного и русского языков; </w:t>
      </w:r>
    </w:p>
    <w:p w:rsidR="0059502B" w:rsidRPr="0059502B" w:rsidRDefault="0059502B" w:rsidP="00EC7A09">
      <w:pPr>
        <w:autoSpaceDE w:val="0"/>
        <w:autoSpaceDN w:val="0"/>
        <w:adjustRightInd w:val="0"/>
        <w:spacing w:after="3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 соблюдать правильное ударение в изолированном слове; </w:t>
      </w:r>
    </w:p>
    <w:p w:rsidR="0059502B" w:rsidRPr="0059502B" w:rsidRDefault="0059502B" w:rsidP="00EC7A09">
      <w:pPr>
        <w:autoSpaceDE w:val="0"/>
        <w:autoSpaceDN w:val="0"/>
        <w:adjustRightInd w:val="0"/>
        <w:spacing w:after="3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членить слова на слоги, определять в слове количество слогов; </w:t>
      </w:r>
    </w:p>
    <w:p w:rsidR="0059502B" w:rsidRPr="0059502B" w:rsidRDefault="0059502B" w:rsidP="00EC7A09">
      <w:pPr>
        <w:autoSpaceDE w:val="0"/>
        <w:autoSpaceDN w:val="0"/>
        <w:adjustRightInd w:val="0"/>
        <w:spacing w:after="3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различать коммуникативные типы предложений по эмоциональной окраске и интонации;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правильно интонировать повествовательные, побудительные, восклицательные предложения.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Выпускник получит возможность научиться: </w:t>
      </w:r>
    </w:p>
    <w:p w:rsidR="0059502B" w:rsidRPr="0059502B" w:rsidRDefault="0059502B" w:rsidP="00EC7A09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определять место ударения в слове; </w:t>
      </w:r>
    </w:p>
    <w:p w:rsidR="0059502B" w:rsidRPr="0059502B" w:rsidRDefault="0059502B" w:rsidP="00EC7A09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находить </w:t>
      </w:r>
      <w:proofErr w:type="gramStart"/>
      <w:r w:rsidRPr="0059502B">
        <w:rPr>
          <w:rFonts w:ascii="Times New Roman" w:hAnsi="Times New Roman" w:cs="Times New Roman"/>
          <w:color w:val="000000"/>
          <w:sz w:val="23"/>
          <w:szCs w:val="23"/>
        </w:rPr>
        <w:t>ударный</w:t>
      </w:r>
      <w:proofErr w:type="gramEnd"/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 и безударные слоги; </w:t>
      </w:r>
    </w:p>
    <w:p w:rsidR="0059502B" w:rsidRPr="0059502B" w:rsidRDefault="0059502B" w:rsidP="00EC7A09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соблюдать правильное ударение во фразе; </w:t>
      </w:r>
    </w:p>
    <w:p w:rsidR="0059502B" w:rsidRPr="0059502B" w:rsidRDefault="0059502B" w:rsidP="00EC7A09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членить предложения на смысловые группы; </w:t>
      </w:r>
    </w:p>
    <w:p w:rsidR="0059502B" w:rsidRPr="0059502B" w:rsidRDefault="0059502B" w:rsidP="00EC7A09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проводить звукобуквенный разбор слова самостоятельно; </w:t>
      </w:r>
    </w:p>
    <w:p w:rsidR="0059502B" w:rsidRPr="0059502B" w:rsidRDefault="0059502B" w:rsidP="00EC7A09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соблюдать интонацию перечисления; </w:t>
      </w:r>
    </w:p>
    <w:p w:rsidR="0059502B" w:rsidRPr="0059502B" w:rsidRDefault="0059502B" w:rsidP="00EC7A09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находить при сомнении в правильности постановки ударения самостоятельно по словарю учебника либо обращаться за помощью к учителю; </w:t>
      </w:r>
    </w:p>
    <w:p w:rsidR="0059502B" w:rsidRPr="0059502B" w:rsidRDefault="0059502B" w:rsidP="00EC7A09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правильно интонировать вопросительные предложения, предложения с частицами, междометиями, вводными словами, прямой речью, сложные предложения с сочинительными и подчинительными союзами (в простейших случаях);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выразительно читать поэтические и прозаические тексты.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Лексическая сторона речи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Выпускник научится: </w:t>
      </w:r>
    </w:p>
    <w:p w:rsidR="0059502B" w:rsidRPr="0059502B" w:rsidRDefault="0059502B" w:rsidP="00EC7A09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узнавать в письменном и устном тексте изученные слова и словосочетания; </w:t>
      </w:r>
    </w:p>
    <w:p w:rsidR="0059502B" w:rsidRPr="0059502B" w:rsidRDefault="0059502B" w:rsidP="00EC7A09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употреблять в речи слова с учетом их лексической сочетаемости; </w:t>
      </w:r>
    </w:p>
    <w:p w:rsidR="0059502B" w:rsidRPr="0059502B" w:rsidRDefault="0059502B" w:rsidP="00EC7A09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использовать в речи этикетное клише; </w:t>
      </w:r>
    </w:p>
    <w:p w:rsidR="0059502B" w:rsidRPr="0059502B" w:rsidRDefault="0059502B" w:rsidP="00EC7A09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классифицировать слова по тематическому принципу; </w:t>
      </w:r>
    </w:p>
    <w:p w:rsidR="0059502B" w:rsidRPr="0059502B" w:rsidRDefault="0059502B" w:rsidP="00EC7A09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определять значение слова по словарю; </w:t>
      </w:r>
    </w:p>
    <w:p w:rsidR="0059502B" w:rsidRPr="0059502B" w:rsidRDefault="0059502B" w:rsidP="00EC7A09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использовать словарь для определения значений слов;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переводить изученные слова с русского на родной язык.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Выпускник получит возможность научиться: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оценивать уместность использования слов </w:t>
      </w:r>
      <w:proofErr w:type="gramStart"/>
      <w:r w:rsidRPr="0059502B">
        <w:rPr>
          <w:rFonts w:ascii="Times New Roman" w:hAnsi="Times New Roman" w:cs="Times New Roman"/>
          <w:color w:val="000000"/>
          <w:sz w:val="23"/>
          <w:szCs w:val="23"/>
        </w:rPr>
        <w:t>тексте</w:t>
      </w:r>
      <w:proofErr w:type="gramEnd"/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определять значение слова по тексту; </w:t>
      </w:r>
    </w:p>
    <w:p w:rsidR="0059502B" w:rsidRPr="0059502B" w:rsidRDefault="0059502B" w:rsidP="00EC7A09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подбирать синонимы для устранения повторов в тексте; </w:t>
      </w:r>
    </w:p>
    <w:p w:rsidR="0059502B" w:rsidRPr="0059502B" w:rsidRDefault="0059502B" w:rsidP="00EC7A09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подбирать антонимы для точной характеристики предметов при их сравнении; </w:t>
      </w:r>
    </w:p>
    <w:p w:rsidR="0059502B" w:rsidRPr="0059502B" w:rsidRDefault="0059502B" w:rsidP="00EC7A09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опираться на языковую догадку в процессе чтения и </w:t>
      </w:r>
      <w:proofErr w:type="spellStart"/>
      <w:r w:rsidRPr="0059502B">
        <w:rPr>
          <w:rFonts w:ascii="Times New Roman" w:hAnsi="Times New Roman" w:cs="Times New Roman"/>
          <w:color w:val="000000"/>
          <w:sz w:val="23"/>
          <w:szCs w:val="23"/>
        </w:rPr>
        <w:t>аудирования</w:t>
      </w:r>
      <w:proofErr w:type="spellEnd"/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выбирать слова из ряда </w:t>
      </w:r>
      <w:proofErr w:type="gramStart"/>
      <w:r w:rsidRPr="0059502B">
        <w:rPr>
          <w:rFonts w:ascii="Times New Roman" w:hAnsi="Times New Roman" w:cs="Times New Roman"/>
          <w:color w:val="000000"/>
          <w:sz w:val="23"/>
          <w:szCs w:val="23"/>
        </w:rPr>
        <w:t>предложенных</w:t>
      </w:r>
      <w:proofErr w:type="gramEnd"/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 для успешного решения коммуникативной задачи.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Грамматическая сторона речи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Морфология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Выпускник научится: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> распознавать в тексте и употреблять в речи изученные части речи: существительные в единственном и во множественном числе; глаголы в настоящем и прошедшем времени; личные, указательные, вопросительные местоимения; прилагательные в положительной, сравнительной и превосходной степени;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количественные и порядковые </w:t>
      </w:r>
    </w:p>
    <w:p w:rsidR="0059502B" w:rsidRPr="0059502B" w:rsidRDefault="0059502B" w:rsidP="00EC7A09">
      <w:pPr>
        <w:autoSpaceDE w:val="0"/>
        <w:autoSpaceDN w:val="0"/>
        <w:adjustRightInd w:val="0"/>
        <w:spacing w:after="3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(до 100) числительные; наиболее употребительные наречия времени и степени, послелоги, союзы, частицы, междометия; </w:t>
      </w:r>
    </w:p>
    <w:p w:rsidR="0059502B" w:rsidRPr="0059502B" w:rsidRDefault="0059502B" w:rsidP="00EC7A09">
      <w:pPr>
        <w:autoSpaceDE w:val="0"/>
        <w:autoSpaceDN w:val="0"/>
        <w:adjustRightInd w:val="0"/>
        <w:spacing w:after="3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различать имена существительные, отвечающие на вопросы кто? что?; </w:t>
      </w:r>
    </w:p>
    <w:p w:rsidR="0059502B" w:rsidRPr="0059502B" w:rsidRDefault="0059502B" w:rsidP="00EC7A09">
      <w:pPr>
        <w:autoSpaceDE w:val="0"/>
        <w:autoSpaceDN w:val="0"/>
        <w:adjustRightInd w:val="0"/>
        <w:spacing w:after="3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употреблять прилагательные при описании людей, животных, предметов. </w:t>
      </w:r>
    </w:p>
    <w:p w:rsidR="0059502B" w:rsidRPr="0059502B" w:rsidRDefault="0059502B" w:rsidP="00EC7A09">
      <w:pPr>
        <w:autoSpaceDE w:val="0"/>
        <w:autoSpaceDN w:val="0"/>
        <w:adjustRightInd w:val="0"/>
        <w:spacing w:after="3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Выпускник получит возможность научиться: </w:t>
      </w:r>
    </w:p>
    <w:p w:rsidR="0059502B" w:rsidRPr="0059502B" w:rsidRDefault="0059502B" w:rsidP="00EC7A09">
      <w:pPr>
        <w:autoSpaceDE w:val="0"/>
        <w:autoSpaceDN w:val="0"/>
        <w:adjustRightInd w:val="0"/>
        <w:spacing w:after="3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определять вопросы существительных; </w:t>
      </w:r>
    </w:p>
    <w:p w:rsidR="0059502B" w:rsidRPr="0059502B" w:rsidRDefault="0059502B" w:rsidP="00EC7A09">
      <w:pPr>
        <w:autoSpaceDE w:val="0"/>
        <w:autoSpaceDN w:val="0"/>
        <w:adjustRightInd w:val="0"/>
        <w:spacing w:after="3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определять число, время, лицо, вопросы глаголов; </w:t>
      </w:r>
    </w:p>
    <w:p w:rsidR="0059502B" w:rsidRPr="0059502B" w:rsidRDefault="0059502B" w:rsidP="00EC7A09">
      <w:pPr>
        <w:autoSpaceDE w:val="0"/>
        <w:autoSpaceDN w:val="0"/>
        <w:adjustRightInd w:val="0"/>
        <w:spacing w:after="33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определять вопрос прилагательных;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изменять существительные и глаголы по вопросам;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выражать принадлежность с помощью аффиксов;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оперировать в речи лично-возвратными местоимениями;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образовывать прилагательные в сравнительной и превосходной степени и употреблять их в речи;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 распознавать в тексте и дифференцировать слова по определенным признакам (существительные, прилагательные, глаголы, послелоги, союзы).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Синтаксис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Выпускник научится: </w:t>
      </w:r>
    </w:p>
    <w:p w:rsidR="0059502B" w:rsidRPr="0059502B" w:rsidRDefault="0059502B" w:rsidP="00EC7A09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различать слово, словосочетание, предложение; </w:t>
      </w:r>
    </w:p>
    <w:p w:rsidR="0059502B" w:rsidRPr="0059502B" w:rsidRDefault="0059502B" w:rsidP="00EC7A09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распознавать и употреблять в речи предложения по цели высказывания и интонации: повествовательные, вопросительные, побудительные, восклицательные; </w:t>
      </w:r>
    </w:p>
    <w:p w:rsidR="0059502B" w:rsidRPr="0059502B" w:rsidRDefault="0059502B" w:rsidP="00EC7A09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находить главные члены предложения (подлежащее и сказуемое) по вопросам;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находить в тексте предложения с однородными членами.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Выпускник получит возможность научиться: </w:t>
      </w:r>
    </w:p>
    <w:p w:rsidR="0059502B" w:rsidRPr="0059502B" w:rsidRDefault="0059502B" w:rsidP="00EC7A09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устанавливать связи между словами в словосочетании и предложении; </w:t>
      </w:r>
    </w:p>
    <w:p w:rsidR="0059502B" w:rsidRPr="0059502B" w:rsidRDefault="0059502B" w:rsidP="00EC7A09">
      <w:pPr>
        <w:autoSpaceDE w:val="0"/>
        <w:autoSpaceDN w:val="0"/>
        <w:adjustRightInd w:val="0"/>
        <w:spacing w:after="1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узнавать сложносочиненные предложения (без использования терминологии) с союзами;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502B">
        <w:rPr>
          <w:rFonts w:ascii="Times New Roman" w:hAnsi="Times New Roman" w:cs="Times New Roman"/>
          <w:color w:val="000000"/>
          <w:sz w:val="23"/>
          <w:szCs w:val="23"/>
        </w:rPr>
        <w:t xml:space="preserve"> самостоятельно составлять предложения с однородными членами. </w:t>
      </w:r>
    </w:p>
    <w:p w:rsidR="0059502B" w:rsidRPr="0059502B" w:rsidRDefault="0059502B" w:rsidP="00EC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B62E1" w:rsidRPr="00AB4867" w:rsidRDefault="0043779C" w:rsidP="00437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</w:t>
      </w:r>
      <w:bookmarkStart w:id="0" w:name="_GoBack"/>
      <w:bookmarkEnd w:id="0"/>
    </w:p>
    <w:sectPr w:rsidR="001B62E1" w:rsidRPr="00AB4867" w:rsidSect="00AB4867">
      <w:pgSz w:w="11906" w:h="17338"/>
      <w:pgMar w:top="1134" w:right="680" w:bottom="1134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96A092"/>
    <w:multiLevelType w:val="hybridMultilevel"/>
    <w:tmpl w:val="41F833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035ADF"/>
    <w:multiLevelType w:val="hybridMultilevel"/>
    <w:tmpl w:val="8CBF7B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707857B"/>
    <w:multiLevelType w:val="hybridMultilevel"/>
    <w:tmpl w:val="51E959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92AE366"/>
    <w:multiLevelType w:val="hybridMultilevel"/>
    <w:tmpl w:val="1C0B84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C73CA17"/>
    <w:multiLevelType w:val="hybridMultilevel"/>
    <w:tmpl w:val="34289B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E211EF3"/>
    <w:multiLevelType w:val="hybridMultilevel"/>
    <w:tmpl w:val="8800D2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4C56A14"/>
    <w:multiLevelType w:val="hybridMultilevel"/>
    <w:tmpl w:val="AF9FC5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426D76E"/>
    <w:multiLevelType w:val="hybridMultilevel"/>
    <w:tmpl w:val="8400FF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5458DE8"/>
    <w:multiLevelType w:val="hybridMultilevel"/>
    <w:tmpl w:val="7D6E2A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69A50C7"/>
    <w:multiLevelType w:val="hybridMultilevel"/>
    <w:tmpl w:val="BAB464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BFF0AB84"/>
    <w:multiLevelType w:val="hybridMultilevel"/>
    <w:tmpl w:val="68F0E5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EFEFF1F"/>
    <w:multiLevelType w:val="hybridMultilevel"/>
    <w:tmpl w:val="321C8D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F245916"/>
    <w:multiLevelType w:val="hybridMultilevel"/>
    <w:tmpl w:val="D55E10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1E4C71C"/>
    <w:multiLevelType w:val="hybridMultilevel"/>
    <w:tmpl w:val="0E064F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DCF8143A"/>
    <w:multiLevelType w:val="hybridMultilevel"/>
    <w:tmpl w:val="F2A421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2DDE8D2"/>
    <w:multiLevelType w:val="hybridMultilevel"/>
    <w:tmpl w:val="3AE139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E437EDB9"/>
    <w:multiLevelType w:val="hybridMultilevel"/>
    <w:tmpl w:val="3D0DEA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EA01565A"/>
    <w:multiLevelType w:val="hybridMultilevel"/>
    <w:tmpl w:val="4AD47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ED50E7E1"/>
    <w:multiLevelType w:val="hybridMultilevel"/>
    <w:tmpl w:val="0141ED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EE726318"/>
    <w:multiLevelType w:val="hybridMultilevel"/>
    <w:tmpl w:val="1F85D9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EEBD5274"/>
    <w:multiLevelType w:val="hybridMultilevel"/>
    <w:tmpl w:val="81D01E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F53DF566"/>
    <w:multiLevelType w:val="hybridMultilevel"/>
    <w:tmpl w:val="847ACA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F65F3F25"/>
    <w:multiLevelType w:val="hybridMultilevel"/>
    <w:tmpl w:val="4838EF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6D19F3A"/>
    <w:multiLevelType w:val="hybridMultilevel"/>
    <w:tmpl w:val="289BC3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909AEF3"/>
    <w:multiLevelType w:val="hybridMultilevel"/>
    <w:tmpl w:val="D06FBB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A97CE17"/>
    <w:multiLevelType w:val="hybridMultilevel"/>
    <w:tmpl w:val="120030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C422224"/>
    <w:multiLevelType w:val="hybridMultilevel"/>
    <w:tmpl w:val="9041FD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30CB98B"/>
    <w:multiLevelType w:val="hybridMultilevel"/>
    <w:tmpl w:val="E33821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0CB6950"/>
    <w:multiLevelType w:val="hybridMultilevel"/>
    <w:tmpl w:val="28BF49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155A9CC"/>
    <w:multiLevelType w:val="hybridMultilevel"/>
    <w:tmpl w:val="A79F61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2B196B8D"/>
    <w:multiLevelType w:val="hybridMultilevel"/>
    <w:tmpl w:val="2C4576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381D3504"/>
    <w:multiLevelType w:val="hybridMultilevel"/>
    <w:tmpl w:val="1CBC8E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3B59BEA0"/>
    <w:multiLevelType w:val="hybridMultilevel"/>
    <w:tmpl w:val="62407E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F24D422"/>
    <w:multiLevelType w:val="hybridMultilevel"/>
    <w:tmpl w:val="3E38D5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456AF3F8"/>
    <w:multiLevelType w:val="hybridMultilevel"/>
    <w:tmpl w:val="B4B4B1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4742CF16"/>
    <w:multiLevelType w:val="hybridMultilevel"/>
    <w:tmpl w:val="58C2B95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4E2BE362"/>
    <w:multiLevelType w:val="hybridMultilevel"/>
    <w:tmpl w:val="978376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56F04562"/>
    <w:multiLevelType w:val="hybridMultilevel"/>
    <w:tmpl w:val="F1E893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84C7B6A"/>
    <w:multiLevelType w:val="hybridMultilevel"/>
    <w:tmpl w:val="10B6B1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E6966DA"/>
    <w:multiLevelType w:val="hybridMultilevel"/>
    <w:tmpl w:val="471073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5EC8E82C"/>
    <w:multiLevelType w:val="hybridMultilevel"/>
    <w:tmpl w:val="02852F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60678D5F"/>
    <w:multiLevelType w:val="hybridMultilevel"/>
    <w:tmpl w:val="37A5E1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61B17AB"/>
    <w:multiLevelType w:val="hybridMultilevel"/>
    <w:tmpl w:val="93469C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66BCC8B2"/>
    <w:multiLevelType w:val="hybridMultilevel"/>
    <w:tmpl w:val="24861C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6A5E458B"/>
    <w:multiLevelType w:val="hybridMultilevel"/>
    <w:tmpl w:val="440EDE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6D64D73F"/>
    <w:multiLevelType w:val="hybridMultilevel"/>
    <w:tmpl w:val="EF56CB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06BC20E"/>
    <w:multiLevelType w:val="hybridMultilevel"/>
    <w:tmpl w:val="DE0D70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08811E2"/>
    <w:multiLevelType w:val="hybridMultilevel"/>
    <w:tmpl w:val="E08896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76AB9D57"/>
    <w:multiLevelType w:val="hybridMultilevel"/>
    <w:tmpl w:val="F53D3C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7E87D71C"/>
    <w:multiLevelType w:val="hybridMultilevel"/>
    <w:tmpl w:val="332F13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32"/>
  </w:num>
  <w:num w:numId="3">
    <w:abstractNumId w:val="46"/>
  </w:num>
  <w:num w:numId="4">
    <w:abstractNumId w:val="10"/>
  </w:num>
  <w:num w:numId="5">
    <w:abstractNumId w:val="29"/>
  </w:num>
  <w:num w:numId="6">
    <w:abstractNumId w:val="39"/>
  </w:num>
  <w:num w:numId="7">
    <w:abstractNumId w:val="19"/>
  </w:num>
  <w:num w:numId="8">
    <w:abstractNumId w:val="9"/>
  </w:num>
  <w:num w:numId="9">
    <w:abstractNumId w:val="20"/>
  </w:num>
  <w:num w:numId="10">
    <w:abstractNumId w:val="48"/>
  </w:num>
  <w:num w:numId="11">
    <w:abstractNumId w:val="47"/>
  </w:num>
  <w:num w:numId="12">
    <w:abstractNumId w:val="40"/>
  </w:num>
  <w:num w:numId="13">
    <w:abstractNumId w:val="4"/>
  </w:num>
  <w:num w:numId="14">
    <w:abstractNumId w:val="22"/>
  </w:num>
  <w:num w:numId="15">
    <w:abstractNumId w:val="30"/>
  </w:num>
  <w:num w:numId="16">
    <w:abstractNumId w:val="49"/>
  </w:num>
  <w:num w:numId="17">
    <w:abstractNumId w:val="34"/>
  </w:num>
  <w:num w:numId="18">
    <w:abstractNumId w:val="36"/>
  </w:num>
  <w:num w:numId="19">
    <w:abstractNumId w:val="44"/>
  </w:num>
  <w:num w:numId="20">
    <w:abstractNumId w:val="42"/>
  </w:num>
  <w:num w:numId="21">
    <w:abstractNumId w:val="38"/>
  </w:num>
  <w:num w:numId="22">
    <w:abstractNumId w:val="35"/>
  </w:num>
  <w:num w:numId="23">
    <w:abstractNumId w:val="15"/>
  </w:num>
  <w:num w:numId="24">
    <w:abstractNumId w:val="13"/>
  </w:num>
  <w:num w:numId="25">
    <w:abstractNumId w:val="45"/>
  </w:num>
  <w:num w:numId="26">
    <w:abstractNumId w:val="17"/>
  </w:num>
  <w:num w:numId="27">
    <w:abstractNumId w:val="43"/>
  </w:num>
  <w:num w:numId="28">
    <w:abstractNumId w:val="24"/>
  </w:num>
  <w:num w:numId="29">
    <w:abstractNumId w:val="0"/>
  </w:num>
  <w:num w:numId="30">
    <w:abstractNumId w:val="21"/>
  </w:num>
  <w:num w:numId="31">
    <w:abstractNumId w:val="37"/>
  </w:num>
  <w:num w:numId="32">
    <w:abstractNumId w:val="1"/>
  </w:num>
  <w:num w:numId="33">
    <w:abstractNumId w:val="33"/>
  </w:num>
  <w:num w:numId="34">
    <w:abstractNumId w:val="25"/>
  </w:num>
  <w:num w:numId="35">
    <w:abstractNumId w:val="11"/>
  </w:num>
  <w:num w:numId="36">
    <w:abstractNumId w:val="2"/>
  </w:num>
  <w:num w:numId="37">
    <w:abstractNumId w:val="6"/>
  </w:num>
  <w:num w:numId="38">
    <w:abstractNumId w:val="26"/>
  </w:num>
  <w:num w:numId="39">
    <w:abstractNumId w:val="14"/>
  </w:num>
  <w:num w:numId="40">
    <w:abstractNumId w:val="28"/>
  </w:num>
  <w:num w:numId="41">
    <w:abstractNumId w:val="27"/>
  </w:num>
  <w:num w:numId="42">
    <w:abstractNumId w:val="16"/>
  </w:num>
  <w:num w:numId="43">
    <w:abstractNumId w:val="7"/>
  </w:num>
  <w:num w:numId="44">
    <w:abstractNumId w:val="3"/>
  </w:num>
  <w:num w:numId="45">
    <w:abstractNumId w:val="12"/>
  </w:num>
  <w:num w:numId="46">
    <w:abstractNumId w:val="8"/>
  </w:num>
  <w:num w:numId="47">
    <w:abstractNumId w:val="41"/>
  </w:num>
  <w:num w:numId="48">
    <w:abstractNumId w:val="23"/>
  </w:num>
  <w:num w:numId="49">
    <w:abstractNumId w:val="3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87"/>
    <w:rsid w:val="001B62E1"/>
    <w:rsid w:val="0043779C"/>
    <w:rsid w:val="004A7FDF"/>
    <w:rsid w:val="0059502B"/>
    <w:rsid w:val="007C2D6A"/>
    <w:rsid w:val="00952F87"/>
    <w:rsid w:val="00AB4867"/>
    <w:rsid w:val="00BB7DCA"/>
    <w:rsid w:val="00EC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2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3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2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3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Зауч</cp:lastModifiedBy>
  <cp:revision>6</cp:revision>
  <cp:lastPrinted>2019-07-10T10:02:00Z</cp:lastPrinted>
  <dcterms:created xsi:type="dcterms:W3CDTF">2019-07-10T08:53:00Z</dcterms:created>
  <dcterms:modified xsi:type="dcterms:W3CDTF">2019-07-10T10:04:00Z</dcterms:modified>
</cp:coreProperties>
</file>