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4F" w:rsidRDefault="00461C4F" w:rsidP="00E6400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461C4F" w:rsidRDefault="00461C4F" w:rsidP="00E6400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«Развитие школьного питания»</w:t>
      </w:r>
    </w:p>
    <w:p w:rsidR="00BB08AF" w:rsidRDefault="00BB08AF" w:rsidP="00BB08AF">
      <w:pPr>
        <w:pStyle w:val="a5"/>
        <w:spacing w:before="0"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461C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461C4F">
        <w:rPr>
          <w:rStyle w:val="a4"/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461C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бюджетного общеобразовательного учреждения «Основной общеобразовательной школы с. Дада»</w:t>
      </w:r>
      <w:r w:rsidR="00461C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1C4F" w:rsidRDefault="00BB08AF" w:rsidP="00BB08AF">
      <w:pPr>
        <w:pStyle w:val="a5"/>
        <w:spacing w:before="0"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2016 </w:t>
      </w:r>
      <w:r w:rsidR="00461C4F">
        <w:rPr>
          <w:rStyle w:val="a4"/>
          <w:rFonts w:ascii="Times New Roman" w:hAnsi="Times New Roman" w:cs="Times New Roman"/>
          <w:b w:val="0"/>
          <w:sz w:val="28"/>
          <w:szCs w:val="28"/>
        </w:rPr>
        <w:t>– 201</w:t>
      </w:r>
      <w:r w:rsidR="00857913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461C4F" w:rsidRDefault="00461C4F" w:rsidP="00E6400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4769E" w:rsidRDefault="00D4769E" w:rsidP="00E6400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6400A" w:rsidRDefault="00E6400A" w:rsidP="00E6400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1C4F">
        <w:rPr>
          <w:rStyle w:val="a4"/>
          <w:rFonts w:ascii="Times New Roman" w:hAnsi="Times New Roman" w:cs="Times New Roman"/>
          <w:b w:val="0"/>
          <w:sz w:val="28"/>
          <w:szCs w:val="28"/>
        </w:rPr>
        <w:t>ПАСПОРТ ПОДПРОГРАММЫ</w:t>
      </w:r>
    </w:p>
    <w:p w:rsidR="00461C4F" w:rsidRPr="00461C4F" w:rsidRDefault="00461C4F" w:rsidP="00E6400A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6258"/>
      </w:tblGrid>
      <w:tr w:rsidR="00461C4F" w:rsidRPr="00461C4F" w:rsidTr="00793DDC">
        <w:trPr>
          <w:trHeight w:val="870"/>
        </w:trPr>
        <w:tc>
          <w:tcPr>
            <w:tcW w:w="2921" w:type="dxa"/>
            <w:hideMark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Ответственный исполнитель подпрограммы   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6258" w:type="dxa"/>
          </w:tcPr>
          <w:p w:rsidR="00461C4F" w:rsidRPr="00461C4F" w:rsidRDefault="006F1DB1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с. Дада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1C4F" w:rsidRPr="00461C4F" w:rsidTr="00793DDC">
        <w:trPr>
          <w:trHeight w:val="1182"/>
        </w:trPr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Соисполнители, участники подпрограммы         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hideMark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>управление образования администрации Нанайского муниципального района;</w:t>
            </w:r>
          </w:p>
          <w:p w:rsidR="00DA0BF7" w:rsidRPr="00DA0BF7" w:rsidRDefault="0099659E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по надзору в сфере защиты прав потребителей </w:t>
            </w:r>
            <w:r w:rsidR="006F1DB1">
              <w:rPr>
                <w:sz w:val="28"/>
                <w:szCs w:val="28"/>
                <w:lang w:eastAsia="en-US"/>
              </w:rPr>
              <w:t>и благополучия человека по Н</w:t>
            </w:r>
            <w:r>
              <w:rPr>
                <w:sz w:val="28"/>
                <w:szCs w:val="28"/>
                <w:lang w:eastAsia="en-US"/>
              </w:rPr>
              <w:t>анайскому району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1C4F" w:rsidRPr="00461C4F" w:rsidTr="00793DDC">
        <w:trPr>
          <w:trHeight w:val="619"/>
        </w:trPr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Цель подпрограммы                             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hideMark/>
          </w:tcPr>
          <w:p w:rsid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61C4F">
              <w:rPr>
                <w:sz w:val="28"/>
                <w:szCs w:val="28"/>
              </w:rPr>
              <w:t>создание  условий  для сохранения и укрепления  физического здоровья школьников за счет повышения  эффективности и безопасности системы школьного питания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1C4F" w:rsidRPr="00461C4F" w:rsidTr="00793DDC">
        <w:trPr>
          <w:trHeight w:val="3284"/>
        </w:trPr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Задачи подпрограммы                           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hideMark/>
          </w:tcPr>
          <w:p w:rsidR="00461C4F" w:rsidRPr="00461C4F" w:rsidRDefault="00461C4F" w:rsidP="00461C4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1C4F">
              <w:rPr>
                <w:sz w:val="28"/>
                <w:szCs w:val="28"/>
              </w:rPr>
              <w:t xml:space="preserve">создание   современной   системы  обеспечения </w:t>
            </w:r>
            <w:r w:rsidR="006F1DB1">
              <w:rPr>
                <w:sz w:val="28"/>
                <w:szCs w:val="28"/>
              </w:rPr>
              <w:t>обучаю</w:t>
            </w:r>
            <w:r w:rsidRPr="00461C4F">
              <w:rPr>
                <w:sz w:val="28"/>
                <w:szCs w:val="28"/>
              </w:rPr>
              <w:t>щихся горячим  питанием с учетом     внедрения     новых     технологий производства,   нацеленных  на  сохранение  и укрепление здоровья школьников;</w:t>
            </w:r>
          </w:p>
          <w:p w:rsidR="00461C4F" w:rsidRPr="00461C4F" w:rsidRDefault="00461C4F" w:rsidP="00461C4F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4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  уровня    знаний   </w:t>
            </w:r>
            <w:r w:rsidR="006F1DB1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461C4F">
              <w:rPr>
                <w:rFonts w:ascii="Times New Roman" w:hAnsi="Times New Roman" w:cs="Times New Roman"/>
                <w:sz w:val="28"/>
                <w:szCs w:val="28"/>
              </w:rPr>
              <w:t>щихся, педагогов и  родителей  в вопросах  здорового питания,     популяризация     и    повышение привлекательности     здорового      питания;</w:t>
            </w:r>
          </w:p>
          <w:p w:rsidR="00461C4F" w:rsidRPr="00461C4F" w:rsidRDefault="00461C4F" w:rsidP="00461C4F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4F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пищеблоков школьных столовых;</w:t>
            </w:r>
          </w:p>
          <w:p w:rsidR="00461C4F" w:rsidRPr="00461C4F" w:rsidRDefault="00461C4F" w:rsidP="00461C4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</w:rPr>
              <w:t>совершенствование кадрового обеспечения     работников школьных столовых.</w:t>
            </w:r>
            <w:r>
              <w:t xml:space="preserve">         </w:t>
            </w:r>
          </w:p>
        </w:tc>
      </w:tr>
      <w:tr w:rsidR="00461C4F" w:rsidRPr="00461C4F" w:rsidTr="00793DDC">
        <w:trPr>
          <w:trHeight w:val="851"/>
        </w:trPr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Перечень основных мероприятий подпрограммы                          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hideMark/>
          </w:tcPr>
          <w:p w:rsidR="008166BE" w:rsidRPr="008166BE" w:rsidRDefault="008166BE" w:rsidP="00816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66BE">
              <w:rPr>
                <w:sz w:val="28"/>
                <w:szCs w:val="28"/>
              </w:rPr>
              <w:lastRenderedPageBreak/>
              <w:t>нормативно-правовое регулирование школьного питания;</w:t>
            </w:r>
          </w:p>
          <w:p w:rsidR="008166BE" w:rsidRPr="008166BE" w:rsidRDefault="008166BE" w:rsidP="00816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66BE">
              <w:rPr>
                <w:sz w:val="28"/>
                <w:szCs w:val="28"/>
              </w:rPr>
              <w:t>обеспечение всех школьников горячим сбалансированным питанием;</w:t>
            </w:r>
          </w:p>
          <w:p w:rsidR="008166BE" w:rsidRPr="008166BE" w:rsidRDefault="008166BE" w:rsidP="00816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66BE">
              <w:rPr>
                <w:sz w:val="28"/>
                <w:szCs w:val="28"/>
              </w:rPr>
              <w:t>проведение обучающих семинаров для организаторов школьного питания;</w:t>
            </w:r>
          </w:p>
          <w:p w:rsidR="008166BE" w:rsidRPr="008166BE" w:rsidRDefault="008166BE" w:rsidP="00816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66BE">
              <w:rPr>
                <w:sz w:val="28"/>
                <w:szCs w:val="28"/>
              </w:rPr>
              <w:t>обучение детей и подростков знаниям об основах здорового питания;</w:t>
            </w:r>
          </w:p>
          <w:p w:rsidR="008166BE" w:rsidRPr="008166BE" w:rsidRDefault="008166BE" w:rsidP="00816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66BE">
              <w:rPr>
                <w:sz w:val="28"/>
                <w:szCs w:val="28"/>
              </w:rPr>
              <w:t xml:space="preserve">оснащение школьных столовых оборудованием  в соответствии с требованиями </w:t>
            </w:r>
            <w:proofErr w:type="spellStart"/>
            <w:r w:rsidRPr="008166BE">
              <w:rPr>
                <w:sz w:val="28"/>
                <w:szCs w:val="28"/>
              </w:rPr>
              <w:t>СаНПиН</w:t>
            </w:r>
            <w:proofErr w:type="spellEnd"/>
            <w:r w:rsidRPr="008166BE">
              <w:rPr>
                <w:sz w:val="28"/>
                <w:szCs w:val="28"/>
              </w:rPr>
              <w:t xml:space="preserve"> 2.4.5.2409-08;</w:t>
            </w:r>
          </w:p>
          <w:p w:rsidR="008166BE" w:rsidRPr="008166BE" w:rsidRDefault="008166BE" w:rsidP="00816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66BE">
              <w:rPr>
                <w:sz w:val="28"/>
                <w:szCs w:val="28"/>
              </w:rPr>
              <w:t>проведение  ремонт</w:t>
            </w:r>
            <w:r w:rsidR="006F1DB1">
              <w:rPr>
                <w:sz w:val="28"/>
                <w:szCs w:val="28"/>
              </w:rPr>
              <w:t>а</w:t>
            </w:r>
            <w:r w:rsidRPr="008166BE">
              <w:rPr>
                <w:sz w:val="28"/>
                <w:szCs w:val="28"/>
              </w:rPr>
              <w:t xml:space="preserve"> пищеблок</w:t>
            </w:r>
            <w:r w:rsidR="006F1DB1">
              <w:rPr>
                <w:sz w:val="28"/>
                <w:szCs w:val="28"/>
              </w:rPr>
              <w:t>а</w:t>
            </w:r>
            <w:r w:rsidRPr="008166BE">
              <w:rPr>
                <w:sz w:val="28"/>
                <w:szCs w:val="28"/>
              </w:rPr>
              <w:t>;</w:t>
            </w:r>
          </w:p>
          <w:p w:rsidR="00E24A3B" w:rsidRDefault="008166BE" w:rsidP="008166BE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66BE">
              <w:rPr>
                <w:sz w:val="28"/>
                <w:szCs w:val="28"/>
              </w:rPr>
              <w:t xml:space="preserve">организация работы по </w:t>
            </w:r>
            <w:proofErr w:type="spellStart"/>
            <w:r w:rsidRPr="008166BE">
              <w:rPr>
                <w:sz w:val="28"/>
                <w:szCs w:val="28"/>
              </w:rPr>
              <w:t>самообеспечению</w:t>
            </w:r>
            <w:proofErr w:type="spellEnd"/>
            <w:r w:rsidRPr="008166BE">
              <w:rPr>
                <w:sz w:val="28"/>
                <w:szCs w:val="28"/>
              </w:rPr>
              <w:t xml:space="preserve"> об</w:t>
            </w:r>
            <w:r w:rsidR="006F1DB1">
              <w:rPr>
                <w:sz w:val="28"/>
                <w:szCs w:val="28"/>
              </w:rPr>
              <w:t xml:space="preserve">разовательной организации </w:t>
            </w:r>
            <w:r w:rsidRPr="008166BE">
              <w:rPr>
                <w:sz w:val="28"/>
                <w:szCs w:val="28"/>
              </w:rPr>
              <w:t>сельхозпродукцией.</w:t>
            </w:r>
            <w:r>
              <w:t xml:space="preserve">                 </w:t>
            </w:r>
            <w:r w:rsidR="00461C4F" w:rsidRPr="00461C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24A3B" w:rsidRPr="00E24A3B" w:rsidRDefault="00E24A3B" w:rsidP="00E24A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61C4F" w:rsidRPr="00E24A3B" w:rsidRDefault="00E24A3B" w:rsidP="00E24A3B">
            <w:pPr>
              <w:tabs>
                <w:tab w:val="left" w:pos="5034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ab/>
            </w:r>
          </w:p>
        </w:tc>
      </w:tr>
      <w:tr w:rsidR="00461C4F" w:rsidRPr="00461C4F" w:rsidTr="006F1DB1">
        <w:trPr>
          <w:trHeight w:val="3131"/>
        </w:trPr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Основные показатели (индикаторы) подпрограммы          </w:t>
            </w:r>
          </w:p>
        </w:tc>
        <w:tc>
          <w:tcPr>
            <w:tcW w:w="6258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C08A9" w:rsidRPr="00BC08A9" w:rsidRDefault="00BC08A9" w:rsidP="00BC08A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08A9">
              <w:rPr>
                <w:sz w:val="28"/>
                <w:szCs w:val="28"/>
              </w:rPr>
              <w:t>создан</w:t>
            </w:r>
            <w:r w:rsidR="006F1DB1">
              <w:rPr>
                <w:sz w:val="28"/>
                <w:szCs w:val="28"/>
              </w:rPr>
              <w:t>ие</w:t>
            </w:r>
            <w:r w:rsidRPr="00BC08A9">
              <w:rPr>
                <w:sz w:val="28"/>
                <w:szCs w:val="28"/>
              </w:rPr>
              <w:t xml:space="preserve"> услови</w:t>
            </w:r>
            <w:r w:rsidR="006F1DB1">
              <w:rPr>
                <w:sz w:val="28"/>
                <w:szCs w:val="28"/>
              </w:rPr>
              <w:t>й</w:t>
            </w:r>
            <w:r w:rsidRPr="00BC08A9">
              <w:rPr>
                <w:sz w:val="28"/>
                <w:szCs w:val="28"/>
              </w:rPr>
              <w:t xml:space="preserve"> для обеспечения качественного питания;</w:t>
            </w:r>
          </w:p>
          <w:p w:rsidR="00BC08A9" w:rsidRPr="00BC08A9" w:rsidRDefault="00BC08A9" w:rsidP="00BC08A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08A9">
              <w:rPr>
                <w:sz w:val="28"/>
                <w:szCs w:val="28"/>
              </w:rPr>
              <w:t>улучш</w:t>
            </w:r>
            <w:r w:rsidR="006F1DB1">
              <w:rPr>
                <w:sz w:val="28"/>
                <w:szCs w:val="28"/>
              </w:rPr>
              <w:t>ение</w:t>
            </w:r>
            <w:r w:rsidRPr="00BC08A9">
              <w:rPr>
                <w:sz w:val="28"/>
                <w:szCs w:val="28"/>
              </w:rPr>
              <w:t xml:space="preserve"> оснащени</w:t>
            </w:r>
            <w:r w:rsidR="006F1DB1">
              <w:rPr>
                <w:sz w:val="28"/>
                <w:szCs w:val="28"/>
              </w:rPr>
              <w:t>я</w:t>
            </w:r>
            <w:r w:rsidRPr="00BC08A9">
              <w:rPr>
                <w:sz w:val="28"/>
                <w:szCs w:val="28"/>
              </w:rPr>
              <w:t xml:space="preserve"> матер</w:t>
            </w:r>
            <w:r w:rsidR="006F1DB1">
              <w:rPr>
                <w:sz w:val="28"/>
                <w:szCs w:val="28"/>
              </w:rPr>
              <w:t>иально-технической базы столовой</w:t>
            </w:r>
            <w:r w:rsidRPr="00BC08A9">
              <w:rPr>
                <w:sz w:val="28"/>
                <w:szCs w:val="28"/>
              </w:rPr>
              <w:t>;</w:t>
            </w:r>
          </w:p>
          <w:p w:rsidR="00BC08A9" w:rsidRPr="00BC08A9" w:rsidRDefault="00BC08A9" w:rsidP="00BC08A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08A9">
              <w:rPr>
                <w:sz w:val="28"/>
                <w:szCs w:val="28"/>
              </w:rPr>
              <w:t>охват учащихся 1-4 классов  двухразовым горячим питанием;</w:t>
            </w:r>
          </w:p>
          <w:p w:rsidR="00BC08A9" w:rsidRPr="00BC08A9" w:rsidRDefault="00BC08A9" w:rsidP="00BC08A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08A9">
              <w:rPr>
                <w:sz w:val="28"/>
                <w:szCs w:val="28"/>
              </w:rPr>
              <w:t>охват</w:t>
            </w:r>
            <w:r w:rsidR="006F1DB1">
              <w:rPr>
                <w:sz w:val="28"/>
                <w:szCs w:val="28"/>
              </w:rPr>
              <w:t xml:space="preserve"> обучаю</w:t>
            </w:r>
            <w:r w:rsidRPr="00BC08A9">
              <w:rPr>
                <w:sz w:val="28"/>
                <w:szCs w:val="28"/>
              </w:rPr>
              <w:t>щихся 5-</w:t>
            </w:r>
            <w:r w:rsidR="006F1DB1">
              <w:rPr>
                <w:sz w:val="28"/>
                <w:szCs w:val="28"/>
              </w:rPr>
              <w:t>9</w:t>
            </w:r>
            <w:r w:rsidRPr="00BC08A9">
              <w:rPr>
                <w:sz w:val="28"/>
                <w:szCs w:val="28"/>
              </w:rPr>
              <w:t xml:space="preserve"> классов горячим питанием;</w:t>
            </w:r>
          </w:p>
          <w:p w:rsidR="00BC08A9" w:rsidRPr="00BC08A9" w:rsidRDefault="00BC08A9" w:rsidP="00BC08A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08A9">
              <w:rPr>
                <w:sz w:val="28"/>
                <w:szCs w:val="28"/>
              </w:rPr>
              <w:t>участие в районном конкурсе «на лучшую организацию питания учащихся</w:t>
            </w:r>
            <w:r w:rsidR="006F1DB1">
              <w:rPr>
                <w:sz w:val="28"/>
                <w:szCs w:val="28"/>
              </w:rPr>
              <w:t>»;</w:t>
            </w:r>
          </w:p>
          <w:p w:rsidR="00461C4F" w:rsidRDefault="00BC08A9" w:rsidP="006F1D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C08A9">
              <w:rPr>
                <w:sz w:val="28"/>
                <w:szCs w:val="28"/>
              </w:rPr>
              <w:t>организ</w:t>
            </w:r>
            <w:r w:rsidR="006F1DB1">
              <w:rPr>
                <w:sz w:val="28"/>
                <w:szCs w:val="28"/>
              </w:rPr>
              <w:t>ация</w:t>
            </w:r>
            <w:r w:rsidRPr="00BC08A9">
              <w:rPr>
                <w:sz w:val="28"/>
                <w:szCs w:val="28"/>
              </w:rPr>
              <w:t xml:space="preserve"> работы  по </w:t>
            </w:r>
            <w:proofErr w:type="spellStart"/>
            <w:r w:rsidRPr="00BC08A9">
              <w:rPr>
                <w:sz w:val="28"/>
                <w:szCs w:val="28"/>
              </w:rPr>
              <w:t>самообеспечению</w:t>
            </w:r>
            <w:proofErr w:type="spellEnd"/>
            <w:r w:rsidRPr="00BC08A9">
              <w:rPr>
                <w:sz w:val="28"/>
                <w:szCs w:val="28"/>
              </w:rPr>
              <w:t xml:space="preserve"> сельхозпродукцией.</w:t>
            </w:r>
          </w:p>
          <w:p w:rsidR="006F1DB1" w:rsidRPr="00461C4F" w:rsidRDefault="006F1DB1" w:rsidP="006F1D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1C4F" w:rsidRPr="00461C4F" w:rsidTr="00793DDC">
        <w:tc>
          <w:tcPr>
            <w:tcW w:w="2921" w:type="dxa"/>
            <w:hideMark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Сроки и этапы реализации подпрограммы         </w:t>
            </w:r>
          </w:p>
        </w:tc>
        <w:tc>
          <w:tcPr>
            <w:tcW w:w="6258" w:type="dxa"/>
            <w:hideMark/>
          </w:tcPr>
          <w:p w:rsidR="00461C4F" w:rsidRPr="00461C4F" w:rsidRDefault="00461C4F" w:rsidP="006F1D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>подпрограмма реализуется в один этап: 201</w:t>
            </w:r>
            <w:r w:rsidR="006F1DB1">
              <w:rPr>
                <w:sz w:val="28"/>
                <w:szCs w:val="28"/>
                <w:lang w:eastAsia="en-US"/>
              </w:rPr>
              <w:t>6</w:t>
            </w:r>
            <w:r w:rsidRPr="00461C4F">
              <w:rPr>
                <w:sz w:val="28"/>
                <w:szCs w:val="28"/>
                <w:lang w:eastAsia="en-US"/>
              </w:rPr>
              <w:t xml:space="preserve"> - 201</w:t>
            </w:r>
            <w:r w:rsidR="00857913">
              <w:rPr>
                <w:sz w:val="28"/>
                <w:szCs w:val="28"/>
                <w:lang w:eastAsia="en-US"/>
              </w:rPr>
              <w:t>8</w:t>
            </w:r>
            <w:r w:rsidRPr="00461C4F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61C4F" w:rsidRPr="00461C4F" w:rsidTr="00793DDC"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61C4F">
              <w:rPr>
                <w:sz w:val="20"/>
                <w:szCs w:val="20"/>
                <w:lang w:eastAsia="en-US"/>
              </w:rPr>
              <w:t>(с разбивкой по годам)</w:t>
            </w: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58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BC08A9" w:rsidRPr="00DA0BF7" w:rsidRDefault="00BC08A9" w:rsidP="0067568B">
            <w:pPr>
              <w:widowControl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>объем финансирования мероприятий программы в ценах соответствующих лет составит:</w:t>
            </w:r>
          </w:p>
          <w:p w:rsidR="00BC08A9" w:rsidRPr="00DA0BF7" w:rsidRDefault="00BC08A9" w:rsidP="00BC08A9">
            <w:pPr>
              <w:widowControl w:val="0"/>
              <w:spacing w:before="8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 xml:space="preserve">общий объем средств муниципального бюджета – </w:t>
            </w:r>
            <w:r w:rsidR="00D4769E">
              <w:rPr>
                <w:sz w:val="28"/>
                <w:szCs w:val="28"/>
                <w:lang w:eastAsia="en-US"/>
              </w:rPr>
              <w:t>146,0</w:t>
            </w:r>
            <w:r w:rsidRPr="00DA0BF7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BC08A9" w:rsidRPr="00DA0BF7" w:rsidRDefault="00BC08A9" w:rsidP="00BC08A9">
            <w:pPr>
              <w:widowControl w:val="0"/>
              <w:spacing w:before="80" w:line="240" w:lineRule="exact"/>
              <w:ind w:left="381"/>
              <w:jc w:val="both"/>
              <w:rPr>
                <w:sz w:val="28"/>
                <w:szCs w:val="28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DA0BF7" w:rsidRPr="00DA0BF7" w:rsidRDefault="00DA0BF7" w:rsidP="00DA0BF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 xml:space="preserve">2016 год – </w:t>
            </w:r>
            <w:r w:rsidR="0067568B">
              <w:rPr>
                <w:rFonts w:eastAsia="Calibri"/>
                <w:bCs/>
                <w:sz w:val="28"/>
                <w:szCs w:val="28"/>
                <w:lang w:eastAsia="en-US"/>
              </w:rPr>
              <w:t>44,0</w:t>
            </w:r>
            <w:r w:rsidRPr="00DA0BF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A0BF7">
              <w:rPr>
                <w:sz w:val="28"/>
                <w:szCs w:val="28"/>
                <w:lang w:eastAsia="en-US"/>
              </w:rPr>
              <w:t>тыс. рублей;</w:t>
            </w:r>
            <w:bookmarkStart w:id="0" w:name="_GoBack"/>
            <w:bookmarkEnd w:id="0"/>
          </w:p>
          <w:p w:rsidR="00BC08A9" w:rsidRDefault="00BC08A9" w:rsidP="00BC08A9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>201</w:t>
            </w:r>
            <w:r w:rsidR="00DA0BF7">
              <w:rPr>
                <w:sz w:val="28"/>
                <w:szCs w:val="28"/>
                <w:lang w:eastAsia="en-US"/>
              </w:rPr>
              <w:t>7</w:t>
            </w:r>
            <w:r w:rsidRPr="00DA0BF7">
              <w:rPr>
                <w:sz w:val="28"/>
                <w:szCs w:val="28"/>
                <w:lang w:eastAsia="en-US"/>
              </w:rPr>
              <w:t xml:space="preserve"> год – </w:t>
            </w:r>
            <w:r w:rsidR="0067568B">
              <w:rPr>
                <w:rFonts w:eastAsia="Calibri"/>
                <w:bCs/>
                <w:sz w:val="28"/>
                <w:szCs w:val="28"/>
                <w:lang w:eastAsia="en-US"/>
              </w:rPr>
              <w:t>50,0</w:t>
            </w:r>
            <w:r w:rsidRPr="00DA0BF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DA0BF7">
              <w:rPr>
                <w:sz w:val="28"/>
                <w:szCs w:val="28"/>
                <w:lang w:eastAsia="en-US"/>
              </w:rPr>
              <w:t>тыс. рублей;</w:t>
            </w:r>
          </w:p>
          <w:p w:rsidR="00DA0BF7" w:rsidRPr="00DA0BF7" w:rsidRDefault="00DA0BF7" w:rsidP="00DA0BF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 xml:space="preserve">2018 год – </w:t>
            </w:r>
            <w:r w:rsidR="0067568B">
              <w:rPr>
                <w:rFonts w:eastAsia="Calibri"/>
                <w:bCs/>
                <w:sz w:val="28"/>
                <w:szCs w:val="28"/>
                <w:lang w:eastAsia="en-US"/>
              </w:rPr>
              <w:t>52,0</w:t>
            </w:r>
            <w:r w:rsidRPr="00DA0BF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A0BF7">
              <w:rPr>
                <w:sz w:val="28"/>
                <w:szCs w:val="28"/>
                <w:lang w:eastAsia="en-US"/>
              </w:rPr>
              <w:t>тыс. рублей;</w:t>
            </w:r>
          </w:p>
          <w:p w:rsidR="00461C4F" w:rsidRPr="00461C4F" w:rsidRDefault="00BC08A9" w:rsidP="00D476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DA0BF7">
              <w:rPr>
                <w:sz w:val="28"/>
                <w:szCs w:val="28"/>
                <w:lang w:eastAsia="en-US"/>
              </w:rPr>
              <w:t xml:space="preserve">Общий объём внебюджетных средств составит –  </w:t>
            </w:r>
            <w:r w:rsidR="00D4769E">
              <w:rPr>
                <w:sz w:val="28"/>
                <w:szCs w:val="28"/>
                <w:lang w:eastAsia="en-US"/>
              </w:rPr>
              <w:t>294,4</w:t>
            </w:r>
            <w:r w:rsidRPr="00DA0BF7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A0BF7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DA0BF7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DA0BF7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61C4F" w:rsidRPr="00461C4F" w:rsidTr="00793DDC">
        <w:tc>
          <w:tcPr>
            <w:tcW w:w="2921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461C4F">
              <w:rPr>
                <w:sz w:val="28"/>
                <w:szCs w:val="28"/>
                <w:lang w:eastAsia="en-US"/>
              </w:rPr>
              <w:t xml:space="preserve">Конечный результат реализации подпрограммы    </w:t>
            </w:r>
          </w:p>
        </w:tc>
        <w:tc>
          <w:tcPr>
            <w:tcW w:w="6258" w:type="dxa"/>
          </w:tcPr>
          <w:p w:rsidR="00461C4F" w:rsidRPr="00461C4F" w:rsidRDefault="00461C4F" w:rsidP="00461C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E7817" w:rsidRPr="003E7817" w:rsidRDefault="00D4769E" w:rsidP="003E78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  <w:r w:rsidR="003E7817" w:rsidRPr="003E7817">
              <w:rPr>
                <w:sz w:val="28"/>
                <w:szCs w:val="28"/>
              </w:rPr>
              <w:t xml:space="preserve"> оснащени</w:t>
            </w:r>
            <w:r>
              <w:rPr>
                <w:sz w:val="28"/>
                <w:szCs w:val="28"/>
              </w:rPr>
              <w:t>я</w:t>
            </w:r>
            <w:r w:rsidR="003E7817" w:rsidRPr="003E7817">
              <w:rPr>
                <w:sz w:val="28"/>
                <w:szCs w:val="28"/>
              </w:rPr>
              <w:t xml:space="preserve"> материально-технической базы школьн</w:t>
            </w:r>
            <w:r>
              <w:rPr>
                <w:sz w:val="28"/>
                <w:szCs w:val="28"/>
              </w:rPr>
              <w:t>ой</w:t>
            </w:r>
            <w:r w:rsidR="003E7817" w:rsidRPr="003E7817">
              <w:rPr>
                <w:sz w:val="28"/>
                <w:szCs w:val="28"/>
              </w:rPr>
              <w:t xml:space="preserve"> столов</w:t>
            </w:r>
            <w:r>
              <w:rPr>
                <w:sz w:val="28"/>
                <w:szCs w:val="28"/>
              </w:rPr>
              <w:t>ой</w:t>
            </w:r>
            <w:r w:rsidR="003E7817" w:rsidRPr="003E7817">
              <w:rPr>
                <w:sz w:val="28"/>
                <w:szCs w:val="28"/>
              </w:rPr>
              <w:t xml:space="preserve"> повысится от 60 до 80%;</w:t>
            </w:r>
          </w:p>
          <w:p w:rsidR="003E7817" w:rsidRPr="003E7817" w:rsidRDefault="003E7817" w:rsidP="003E781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E7817">
              <w:rPr>
                <w:sz w:val="28"/>
                <w:szCs w:val="28"/>
              </w:rPr>
              <w:t xml:space="preserve">охват горячим питанием учащихся </w:t>
            </w:r>
            <w:r w:rsidR="00D4769E">
              <w:rPr>
                <w:sz w:val="28"/>
                <w:szCs w:val="28"/>
              </w:rPr>
              <w:t>сохранится на уровне 100</w:t>
            </w:r>
            <w:r w:rsidRPr="003E7817">
              <w:rPr>
                <w:sz w:val="28"/>
                <w:szCs w:val="28"/>
              </w:rPr>
              <w:t>%;</w:t>
            </w:r>
          </w:p>
          <w:p w:rsidR="003E7817" w:rsidRPr="003E7817" w:rsidRDefault="00D4769E" w:rsidP="003E78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двухразового питания обучаю</w:t>
            </w:r>
            <w:r w:rsidR="003E7817" w:rsidRPr="003E7817">
              <w:rPr>
                <w:sz w:val="28"/>
                <w:szCs w:val="28"/>
              </w:rPr>
              <w:t xml:space="preserve">щихся 1-4 классов </w:t>
            </w:r>
          </w:p>
          <w:p w:rsidR="00461C4F" w:rsidRPr="00461C4F" w:rsidRDefault="00461C4F" w:rsidP="003E78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6400A" w:rsidRDefault="00E6400A" w:rsidP="00E6400A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4D19FE" w:rsidP="00282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lastRenderedPageBreak/>
        <w:t xml:space="preserve">1. Характеристика текущего </w:t>
      </w:r>
      <w:r w:rsidR="00282A34">
        <w:rPr>
          <w:rFonts w:ascii="Times New Roman" w:hAnsi="Times New Roman" w:cs="Times New Roman"/>
          <w:sz w:val="28"/>
          <w:szCs w:val="28"/>
        </w:rPr>
        <w:t>состояния</w:t>
      </w:r>
      <w:r w:rsidRPr="00282A3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D19FE" w:rsidRDefault="00356539" w:rsidP="00282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школьного питания</w:t>
      </w:r>
    </w:p>
    <w:p w:rsidR="00282A34" w:rsidRPr="00282A34" w:rsidRDefault="00282A34" w:rsidP="00282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BA4E90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проводится целенаправленная работа по созданию условий, обеспечивающих право граждан на образование в части: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сохранения и укрепления здоровья учащихся;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получения </w:t>
      </w:r>
      <w:proofErr w:type="gramStart"/>
      <w:r w:rsidR="00BA4E90">
        <w:rPr>
          <w:rFonts w:ascii="Times New Roman" w:hAnsi="Times New Roman" w:cs="Times New Roman"/>
          <w:sz w:val="28"/>
          <w:szCs w:val="28"/>
        </w:rPr>
        <w:t>обучаю</w:t>
      </w:r>
      <w:r w:rsidRPr="00282A34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282A34">
        <w:rPr>
          <w:rFonts w:ascii="Times New Roman" w:hAnsi="Times New Roman" w:cs="Times New Roman"/>
          <w:sz w:val="28"/>
          <w:szCs w:val="28"/>
        </w:rPr>
        <w:t xml:space="preserve">  льготной категории бесплатного питания;</w:t>
      </w:r>
    </w:p>
    <w:p w:rsidR="00CA6169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получения питания на платной основе.</w:t>
      </w:r>
      <w:r w:rsidR="00CA6169" w:rsidRPr="0028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69" w:rsidRPr="00282A34" w:rsidRDefault="00CA6169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оснащения пищеблок</w:t>
      </w:r>
      <w:r w:rsidR="00BA4E90">
        <w:rPr>
          <w:rFonts w:ascii="Times New Roman" w:hAnsi="Times New Roman" w:cs="Times New Roman"/>
          <w:sz w:val="28"/>
          <w:szCs w:val="28"/>
        </w:rPr>
        <w:t>а</w:t>
      </w:r>
      <w:r w:rsidRPr="00282A34">
        <w:rPr>
          <w:rFonts w:ascii="Times New Roman" w:hAnsi="Times New Roman" w:cs="Times New Roman"/>
          <w:sz w:val="28"/>
          <w:szCs w:val="28"/>
        </w:rPr>
        <w:t xml:space="preserve"> технологическим оборудованием.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Правовая основа для </w:t>
      </w:r>
      <w:r w:rsidR="00AA5A0C">
        <w:rPr>
          <w:rFonts w:ascii="Times New Roman" w:hAnsi="Times New Roman" w:cs="Times New Roman"/>
          <w:sz w:val="28"/>
          <w:szCs w:val="28"/>
        </w:rPr>
        <w:t>разработки</w:t>
      </w:r>
      <w:r w:rsidRPr="00282A34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4D19FE" w:rsidRPr="00282A34" w:rsidRDefault="00282A34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4D19FE" w:rsidRPr="00282A34">
        <w:rPr>
          <w:rFonts w:ascii="Times New Roman" w:hAnsi="Times New Roman" w:cs="Times New Roman"/>
          <w:sz w:val="28"/>
          <w:szCs w:val="28"/>
        </w:rPr>
        <w:t>Российской Федерации от 29.12.2012  N 273-ФЗ "Об образовании в Российской Федерации";</w:t>
      </w:r>
    </w:p>
    <w:p w:rsidR="004D19FE" w:rsidRPr="00282A34" w:rsidRDefault="00282A34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4D19FE" w:rsidRPr="00282A34">
        <w:rPr>
          <w:rFonts w:ascii="Times New Roman" w:hAnsi="Times New Roman" w:cs="Times New Roman"/>
          <w:sz w:val="28"/>
          <w:szCs w:val="28"/>
        </w:rPr>
        <w:t>Российской Федерации от 30.03.2011 N 52-ФЗ "О санитарно-эпидемиологическом благополучии населения";</w:t>
      </w:r>
    </w:p>
    <w:p w:rsidR="004D19FE" w:rsidRPr="00282A34" w:rsidRDefault="00282A34" w:rsidP="00282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4D19FE" w:rsidRPr="00282A34">
        <w:rPr>
          <w:sz w:val="28"/>
          <w:szCs w:val="28"/>
        </w:rPr>
        <w:t>Главного государственного санитарного врача РФ от 23.07.2008 N 45 "Об утверждении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282A34" w:rsidRDefault="004D19FE" w:rsidP="00282A34">
      <w:pPr>
        <w:ind w:firstLine="709"/>
        <w:jc w:val="both"/>
        <w:rPr>
          <w:sz w:val="28"/>
          <w:szCs w:val="28"/>
        </w:rPr>
      </w:pPr>
      <w:r w:rsidRPr="00282A34">
        <w:rPr>
          <w:sz w:val="28"/>
          <w:szCs w:val="28"/>
        </w:rPr>
        <w:t xml:space="preserve"> - СанПиН 2.4.2.1178-02 «Гигиенические требования к условиям обучения в общеобразовательных учреждениях»</w:t>
      </w:r>
    </w:p>
    <w:p w:rsidR="004D19FE" w:rsidRPr="00282A34" w:rsidRDefault="00282A34" w:rsidP="00282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="004D19FE" w:rsidRPr="00282A34">
        <w:rPr>
          <w:sz w:val="28"/>
          <w:szCs w:val="28"/>
        </w:rPr>
        <w:t>Хабаровского края от 14.11.2007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образования";</w:t>
      </w:r>
    </w:p>
    <w:p w:rsidR="004D19FE" w:rsidRPr="00282A34" w:rsidRDefault="00282A34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19FE" w:rsidRPr="00282A34">
        <w:rPr>
          <w:rFonts w:ascii="Times New Roman" w:hAnsi="Times New Roman" w:cs="Times New Roman"/>
          <w:sz w:val="28"/>
          <w:szCs w:val="28"/>
        </w:rPr>
        <w:t>Губернатора Хабаровского края от 28.02.1996 N 99 "Об установлении дополнительной компенсации на питание учащихся общеобразовательных учреждений края";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Управлением образования совместно с общеобразовательн</w:t>
      </w:r>
      <w:r w:rsidR="00BA4E90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</w:t>
      </w:r>
      <w:r w:rsidR="00BA4E90">
        <w:rPr>
          <w:rFonts w:ascii="Times New Roman" w:hAnsi="Times New Roman" w:cs="Times New Roman"/>
          <w:sz w:val="28"/>
          <w:szCs w:val="28"/>
        </w:rPr>
        <w:t>организацией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4E90">
        <w:rPr>
          <w:rFonts w:ascii="Times New Roman" w:hAnsi="Times New Roman" w:cs="Times New Roman"/>
          <w:sz w:val="28"/>
          <w:szCs w:val="28"/>
        </w:rPr>
        <w:t>–</w:t>
      </w:r>
      <w:r w:rsidRPr="00282A34">
        <w:rPr>
          <w:rFonts w:ascii="Times New Roman" w:hAnsi="Times New Roman" w:cs="Times New Roman"/>
          <w:sz w:val="28"/>
          <w:szCs w:val="28"/>
        </w:rPr>
        <w:t xml:space="preserve"> О</w:t>
      </w:r>
      <w:r w:rsidR="00BA4E90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>) ведется целенаправленная работа по совершенствованию организации питания школьников.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Совместно принятые Управлением образования и О</w:t>
      </w:r>
      <w:r w:rsidR="00BA4E90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меры позволили организовать питание школьников в </w:t>
      </w:r>
      <w:r w:rsidR="00BA4E90">
        <w:rPr>
          <w:rFonts w:ascii="Times New Roman" w:hAnsi="Times New Roman" w:cs="Times New Roman"/>
          <w:sz w:val="28"/>
          <w:szCs w:val="28"/>
        </w:rPr>
        <w:t>ОО</w:t>
      </w:r>
      <w:r w:rsidRPr="00282A34">
        <w:rPr>
          <w:rFonts w:ascii="Times New Roman" w:hAnsi="Times New Roman" w:cs="Times New Roman"/>
          <w:sz w:val="28"/>
          <w:szCs w:val="28"/>
        </w:rPr>
        <w:t>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Администраци</w:t>
      </w:r>
      <w:r w:rsidR="00BA4E90">
        <w:rPr>
          <w:rFonts w:ascii="Times New Roman" w:hAnsi="Times New Roman" w:cs="Times New Roman"/>
          <w:sz w:val="28"/>
          <w:szCs w:val="28"/>
        </w:rPr>
        <w:t>я</w:t>
      </w:r>
      <w:r w:rsidRPr="00282A34">
        <w:rPr>
          <w:rFonts w:ascii="Times New Roman" w:hAnsi="Times New Roman" w:cs="Times New Roman"/>
          <w:sz w:val="28"/>
          <w:szCs w:val="28"/>
        </w:rPr>
        <w:t xml:space="preserve"> О</w:t>
      </w:r>
      <w:r w:rsidR="00BA4E90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самостоятельно организуют питание школьников. За школьным пищеблок</w:t>
      </w:r>
      <w:r w:rsidR="00BA4E90">
        <w:rPr>
          <w:rFonts w:ascii="Times New Roman" w:hAnsi="Times New Roman" w:cs="Times New Roman"/>
          <w:sz w:val="28"/>
          <w:szCs w:val="28"/>
        </w:rPr>
        <w:t>ом</w:t>
      </w:r>
      <w:r w:rsidRPr="00282A34">
        <w:rPr>
          <w:rFonts w:ascii="Times New Roman" w:hAnsi="Times New Roman" w:cs="Times New Roman"/>
          <w:sz w:val="28"/>
          <w:szCs w:val="28"/>
        </w:rPr>
        <w:t xml:space="preserve"> закреплено </w:t>
      </w:r>
      <w:r w:rsidR="00BA4E90">
        <w:rPr>
          <w:rFonts w:ascii="Times New Roman" w:hAnsi="Times New Roman" w:cs="Times New Roman"/>
          <w:sz w:val="28"/>
          <w:szCs w:val="28"/>
        </w:rPr>
        <w:t>3</w:t>
      </w:r>
      <w:r w:rsidRPr="00282A34">
        <w:rPr>
          <w:rFonts w:ascii="Times New Roman" w:hAnsi="Times New Roman" w:cs="Times New Roman"/>
          <w:sz w:val="28"/>
          <w:szCs w:val="28"/>
        </w:rPr>
        <w:t xml:space="preserve"> </w:t>
      </w:r>
      <w:r w:rsidR="00162834">
        <w:rPr>
          <w:rFonts w:ascii="Times New Roman" w:hAnsi="Times New Roman" w:cs="Times New Roman"/>
          <w:sz w:val="28"/>
          <w:szCs w:val="28"/>
        </w:rPr>
        <w:t>штатные единицы</w:t>
      </w:r>
      <w:r w:rsidRPr="00282A34">
        <w:rPr>
          <w:rFonts w:ascii="Times New Roman" w:hAnsi="Times New Roman" w:cs="Times New Roman"/>
          <w:sz w:val="28"/>
          <w:szCs w:val="28"/>
        </w:rPr>
        <w:t>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В муниципальном районе сложилась система учета учащихся из категории малоимущих и многодетных семей, нуждающихся в социальной поддержке.</w:t>
      </w:r>
      <w:r w:rsidR="00AA5A0C">
        <w:rPr>
          <w:rFonts w:ascii="Times New Roman" w:hAnsi="Times New Roman" w:cs="Times New Roman"/>
          <w:sz w:val="28"/>
          <w:szCs w:val="28"/>
        </w:rPr>
        <w:t xml:space="preserve"> </w:t>
      </w:r>
      <w:r w:rsidR="00F343CD" w:rsidRPr="00F343CD">
        <w:rPr>
          <w:rFonts w:ascii="Times New Roman" w:hAnsi="Times New Roman" w:cs="Times New Roman"/>
          <w:sz w:val="28"/>
          <w:szCs w:val="28"/>
        </w:rPr>
        <w:t>Ежегодно</w:t>
      </w:r>
      <w:r w:rsidRPr="00F343CD">
        <w:rPr>
          <w:rFonts w:ascii="Times New Roman" w:hAnsi="Times New Roman" w:cs="Times New Roman"/>
          <w:sz w:val="28"/>
          <w:szCs w:val="28"/>
        </w:rPr>
        <w:t xml:space="preserve"> из краевого</w:t>
      </w:r>
      <w:r w:rsidR="00282A34" w:rsidRPr="00F343C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F343CD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F343CD" w:rsidRPr="00F343CD">
        <w:rPr>
          <w:rFonts w:ascii="Times New Roman" w:hAnsi="Times New Roman" w:cs="Times New Roman"/>
          <w:sz w:val="28"/>
          <w:szCs w:val="28"/>
        </w:rPr>
        <w:t>яются</w:t>
      </w:r>
      <w:r w:rsidRPr="00F343CD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средств</w:t>
      </w:r>
      <w:r w:rsidR="00F343CD" w:rsidRPr="00F343CD">
        <w:rPr>
          <w:rFonts w:ascii="Times New Roman" w:hAnsi="Times New Roman" w:cs="Times New Roman"/>
          <w:sz w:val="28"/>
          <w:szCs w:val="28"/>
        </w:rPr>
        <w:t>а</w:t>
      </w:r>
      <w:r w:rsidRPr="00F343CD">
        <w:rPr>
          <w:rFonts w:ascii="Times New Roman" w:hAnsi="Times New Roman" w:cs="Times New Roman"/>
          <w:sz w:val="28"/>
          <w:szCs w:val="28"/>
        </w:rPr>
        <w:t xml:space="preserve"> субвенции для организации горячего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питания учащихся из категории малоимущих и многодетных семей. Средства субвенции из краевого бюджета позволяют организовать горячее питание учащихся льготной категории не более 1</w:t>
      </w:r>
      <w:r w:rsidR="00162834">
        <w:rPr>
          <w:rFonts w:ascii="Times New Roman" w:hAnsi="Times New Roman" w:cs="Times New Roman"/>
          <w:sz w:val="28"/>
          <w:szCs w:val="28"/>
        </w:rPr>
        <w:t>6</w:t>
      </w:r>
      <w:r w:rsidRPr="00282A34">
        <w:rPr>
          <w:rFonts w:ascii="Times New Roman" w:hAnsi="Times New Roman" w:cs="Times New Roman"/>
          <w:sz w:val="28"/>
          <w:szCs w:val="28"/>
        </w:rPr>
        <w:t xml:space="preserve"> рублей в день на одного </w:t>
      </w:r>
      <w:r w:rsidRPr="00282A34">
        <w:rPr>
          <w:rFonts w:ascii="Times New Roman" w:hAnsi="Times New Roman" w:cs="Times New Roman"/>
          <w:sz w:val="28"/>
          <w:szCs w:val="28"/>
        </w:rPr>
        <w:lastRenderedPageBreak/>
        <w:t>школьника.</w:t>
      </w:r>
    </w:p>
    <w:p w:rsidR="004D19FE" w:rsidRPr="00F343CD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С целью улучшения качества и увеличения стоимости питания  выделена дополнительная компенсация из бюджета муниципального района на доплату к краевым субвенциям, выделяемым для организации питания для детей из многодетных и малоимущих семей </w:t>
      </w:r>
      <w:r w:rsidR="00162834">
        <w:rPr>
          <w:rFonts w:ascii="Times New Roman" w:hAnsi="Times New Roman" w:cs="Times New Roman"/>
          <w:sz w:val="28"/>
          <w:szCs w:val="28"/>
        </w:rPr>
        <w:t>(3 рубля на одного ребёнка в день)</w:t>
      </w:r>
      <w:r w:rsidRPr="00F343CD">
        <w:rPr>
          <w:rFonts w:ascii="Times New Roman" w:hAnsi="Times New Roman" w:cs="Times New Roman"/>
          <w:sz w:val="28"/>
          <w:szCs w:val="28"/>
        </w:rPr>
        <w:t>.</w:t>
      </w:r>
    </w:p>
    <w:p w:rsidR="004D19FE" w:rsidRPr="00282A34" w:rsidRDefault="00F343CD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D">
        <w:rPr>
          <w:rFonts w:ascii="Times New Roman" w:hAnsi="Times New Roman" w:cs="Times New Roman"/>
          <w:sz w:val="28"/>
          <w:szCs w:val="28"/>
        </w:rPr>
        <w:t>На 1 сентября 201</w:t>
      </w:r>
      <w:r w:rsidR="00162834">
        <w:rPr>
          <w:rFonts w:ascii="Times New Roman" w:hAnsi="Times New Roman" w:cs="Times New Roman"/>
          <w:sz w:val="28"/>
          <w:szCs w:val="28"/>
        </w:rPr>
        <w:t>5</w:t>
      </w:r>
      <w:r w:rsidRPr="00F343CD">
        <w:rPr>
          <w:rFonts w:ascii="Times New Roman" w:hAnsi="Times New Roman" w:cs="Times New Roman"/>
          <w:sz w:val="28"/>
          <w:szCs w:val="28"/>
        </w:rPr>
        <w:t>/201</w:t>
      </w:r>
      <w:r w:rsidR="00162834">
        <w:rPr>
          <w:rFonts w:ascii="Times New Roman" w:hAnsi="Times New Roman" w:cs="Times New Roman"/>
          <w:sz w:val="28"/>
          <w:szCs w:val="28"/>
        </w:rPr>
        <w:t>6</w:t>
      </w:r>
      <w:r w:rsidRPr="00F343C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4D19FE" w:rsidRPr="00F343CD">
        <w:rPr>
          <w:rFonts w:ascii="Times New Roman" w:hAnsi="Times New Roman" w:cs="Times New Roman"/>
          <w:sz w:val="28"/>
          <w:szCs w:val="28"/>
        </w:rPr>
        <w:t xml:space="preserve"> охват школьников всеми формами питания составил </w:t>
      </w:r>
      <w:r w:rsidR="00162834">
        <w:rPr>
          <w:rFonts w:ascii="Times New Roman" w:hAnsi="Times New Roman" w:cs="Times New Roman"/>
          <w:sz w:val="28"/>
          <w:szCs w:val="28"/>
        </w:rPr>
        <w:t>100</w:t>
      </w:r>
      <w:r w:rsidR="004D19FE" w:rsidRPr="00F343CD">
        <w:rPr>
          <w:rFonts w:ascii="Times New Roman" w:hAnsi="Times New Roman" w:cs="Times New Roman"/>
          <w:sz w:val="28"/>
          <w:szCs w:val="28"/>
        </w:rPr>
        <w:t>%.</w:t>
      </w:r>
      <w:r w:rsidR="00AA5A0C">
        <w:rPr>
          <w:rFonts w:ascii="Times New Roman" w:hAnsi="Times New Roman" w:cs="Times New Roman"/>
          <w:sz w:val="28"/>
          <w:szCs w:val="28"/>
        </w:rPr>
        <w:t xml:space="preserve"> 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Обеспеченность горячим питанием учащихся льготной категории составила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628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4D19FE" w:rsidRPr="00282A34">
        <w:rPr>
          <w:rFonts w:ascii="Times New Roman" w:hAnsi="Times New Roman" w:cs="Times New Roman"/>
          <w:sz w:val="28"/>
          <w:szCs w:val="28"/>
        </w:rPr>
        <w:t>%.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В целях удешевления и разнообразия школьного питания сохранили школьны</w:t>
      </w:r>
      <w:r w:rsidR="00162834">
        <w:rPr>
          <w:rFonts w:ascii="Times New Roman" w:hAnsi="Times New Roman" w:cs="Times New Roman"/>
          <w:sz w:val="28"/>
          <w:szCs w:val="28"/>
        </w:rPr>
        <w:t>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огород общей площадью 0,</w:t>
      </w:r>
      <w:r w:rsidR="00162834">
        <w:rPr>
          <w:rFonts w:ascii="Times New Roman" w:hAnsi="Times New Roman" w:cs="Times New Roman"/>
          <w:sz w:val="28"/>
          <w:szCs w:val="28"/>
        </w:rPr>
        <w:t>3</w:t>
      </w:r>
      <w:r w:rsidRPr="00282A34">
        <w:rPr>
          <w:rFonts w:ascii="Times New Roman" w:hAnsi="Times New Roman" w:cs="Times New Roman"/>
          <w:sz w:val="28"/>
          <w:szCs w:val="28"/>
        </w:rPr>
        <w:t xml:space="preserve"> га.  В результате </w:t>
      </w:r>
      <w:r w:rsidR="00F343CD">
        <w:rPr>
          <w:rFonts w:ascii="Times New Roman" w:hAnsi="Times New Roman" w:cs="Times New Roman"/>
          <w:sz w:val="28"/>
          <w:szCs w:val="28"/>
        </w:rPr>
        <w:t>ежегодно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различными способами загот</w:t>
      </w:r>
      <w:r w:rsidR="00F343CD">
        <w:rPr>
          <w:rFonts w:ascii="Times New Roman" w:hAnsi="Times New Roman" w:cs="Times New Roman"/>
          <w:sz w:val="28"/>
          <w:szCs w:val="28"/>
        </w:rPr>
        <w:t xml:space="preserve">авливается </w:t>
      </w:r>
      <w:r w:rsidR="00162834">
        <w:rPr>
          <w:rFonts w:ascii="Times New Roman" w:hAnsi="Times New Roman" w:cs="Times New Roman"/>
          <w:sz w:val="28"/>
          <w:szCs w:val="28"/>
        </w:rPr>
        <w:t>около 0,3</w:t>
      </w:r>
      <w:r w:rsidRPr="00282A34">
        <w:rPr>
          <w:rFonts w:ascii="Times New Roman" w:hAnsi="Times New Roman" w:cs="Times New Roman"/>
          <w:sz w:val="28"/>
          <w:szCs w:val="28"/>
        </w:rPr>
        <w:t xml:space="preserve"> тонн картофеля и овощей, что способств</w:t>
      </w:r>
      <w:r w:rsidR="00F343CD">
        <w:rPr>
          <w:rFonts w:ascii="Times New Roman" w:hAnsi="Times New Roman" w:cs="Times New Roman"/>
          <w:sz w:val="28"/>
          <w:szCs w:val="28"/>
        </w:rPr>
        <w:t>ует</w:t>
      </w:r>
      <w:r w:rsidRPr="00282A34">
        <w:rPr>
          <w:rFonts w:ascii="Times New Roman" w:hAnsi="Times New Roman" w:cs="Times New Roman"/>
          <w:sz w:val="28"/>
          <w:szCs w:val="28"/>
        </w:rPr>
        <w:t xml:space="preserve"> удешевлению и разнообразию питания.</w:t>
      </w:r>
    </w:p>
    <w:p w:rsidR="004D19FE" w:rsidRPr="00282A34" w:rsidRDefault="00162834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истематически изучается вопрос создания условий для соблюдения права обучающихся на получение горячего питания.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сформирована нормативно-правовая база по вопросам питания, определена категория учащихся, получающих льготное питание за счет средств субвенции из бюджета края и района, изданы приказы об организации питания учащихся.</w:t>
      </w:r>
    </w:p>
    <w:p w:rsidR="00162834" w:rsidRDefault="004D19FE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Несмотря на некоторую позитивную динамику в вопросах организации питания учащихся, следует признать, что полностью не удается решить проблемы:</w:t>
      </w:r>
      <w:r w:rsidR="00B704CF" w:rsidRPr="0028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CF" w:rsidRDefault="00162834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Недостаточное финансирование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834" w:rsidRDefault="00162834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A34">
        <w:rPr>
          <w:rFonts w:ascii="Times New Roman" w:hAnsi="Times New Roman" w:cs="Times New Roman"/>
          <w:sz w:val="28"/>
          <w:szCs w:val="28"/>
        </w:rPr>
        <w:t>низки</w:t>
      </w:r>
      <w:r>
        <w:rPr>
          <w:rFonts w:ascii="Times New Roman" w:hAnsi="Times New Roman" w:cs="Times New Roman"/>
          <w:sz w:val="28"/>
          <w:szCs w:val="28"/>
        </w:rPr>
        <w:t>й уровень</w:t>
      </w:r>
      <w:r w:rsidRPr="00282A34">
        <w:rPr>
          <w:rFonts w:ascii="Times New Roman" w:hAnsi="Times New Roman" w:cs="Times New Roman"/>
          <w:sz w:val="28"/>
          <w:szCs w:val="28"/>
        </w:rPr>
        <w:t xml:space="preserve"> материального достатка многих семей, который не позволяет родителям оплачивать питание детей в школе</w:t>
      </w:r>
      <w:r>
        <w:rPr>
          <w:rFonts w:ascii="Times New Roman" w:hAnsi="Times New Roman" w:cs="Times New Roman"/>
          <w:sz w:val="28"/>
          <w:szCs w:val="28"/>
        </w:rPr>
        <w:t xml:space="preserve"> в большем объёме.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Сложившаяся ситуация может расцениваться как неблагоприятная с точки зрения укрепления здоровья и профилактик</w:t>
      </w:r>
      <w:r w:rsidR="00162834">
        <w:rPr>
          <w:rFonts w:ascii="Times New Roman" w:hAnsi="Times New Roman" w:cs="Times New Roman"/>
          <w:sz w:val="28"/>
          <w:szCs w:val="28"/>
        </w:rPr>
        <w:t>и заболеваемости среди учащихся.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С учетом  длительного пребывания, </w:t>
      </w:r>
      <w:r w:rsidR="00162834">
        <w:rPr>
          <w:rFonts w:ascii="Times New Roman" w:hAnsi="Times New Roman" w:cs="Times New Roman"/>
          <w:sz w:val="28"/>
          <w:szCs w:val="28"/>
        </w:rPr>
        <w:t>обучаю</w:t>
      </w:r>
      <w:r w:rsidRPr="00282A34">
        <w:rPr>
          <w:rFonts w:ascii="Times New Roman" w:hAnsi="Times New Roman" w:cs="Times New Roman"/>
          <w:sz w:val="28"/>
          <w:szCs w:val="28"/>
        </w:rPr>
        <w:t>щи</w:t>
      </w:r>
      <w:r w:rsidR="00162834">
        <w:rPr>
          <w:rFonts w:ascii="Times New Roman" w:hAnsi="Times New Roman" w:cs="Times New Roman"/>
          <w:sz w:val="28"/>
          <w:szCs w:val="28"/>
        </w:rPr>
        <w:t>х</w:t>
      </w:r>
      <w:r w:rsidRPr="00282A34">
        <w:rPr>
          <w:rFonts w:ascii="Times New Roman" w:hAnsi="Times New Roman" w:cs="Times New Roman"/>
          <w:sz w:val="28"/>
          <w:szCs w:val="28"/>
        </w:rPr>
        <w:t xml:space="preserve">ся в </w:t>
      </w:r>
      <w:r w:rsidR="00162834">
        <w:rPr>
          <w:rFonts w:ascii="Times New Roman" w:hAnsi="Times New Roman" w:cs="Times New Roman"/>
          <w:sz w:val="28"/>
          <w:szCs w:val="28"/>
        </w:rPr>
        <w:t>школе</w:t>
      </w:r>
      <w:r w:rsidRPr="00282A34">
        <w:rPr>
          <w:rFonts w:ascii="Times New Roman" w:hAnsi="Times New Roman" w:cs="Times New Roman"/>
          <w:sz w:val="28"/>
          <w:szCs w:val="28"/>
        </w:rPr>
        <w:t xml:space="preserve"> (шесть и более часов в день) в школах должно быть организовано полноценное двухразовое горячее питание для всех обучающихся, как за счет бюджетных сре</w:t>
      </w:r>
      <w:proofErr w:type="gramStart"/>
      <w:r w:rsidRPr="00282A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82A34">
        <w:rPr>
          <w:rFonts w:ascii="Times New Roman" w:hAnsi="Times New Roman" w:cs="Times New Roman"/>
          <w:sz w:val="28"/>
          <w:szCs w:val="28"/>
        </w:rPr>
        <w:t>я льготных категорий обучающихся, так и путем активного привлечения средств родителей.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Основным путем преодоления дефицита микронутриентов и витаминов в климатических условиях  района является включение в рационы питания детей продуктов, обогащенных микронутриентами и С-витаминизацией сладких блю</w:t>
      </w:r>
      <w:r w:rsidR="00A1045A" w:rsidRPr="00282A34">
        <w:rPr>
          <w:rFonts w:ascii="Times New Roman" w:hAnsi="Times New Roman" w:cs="Times New Roman"/>
          <w:sz w:val="28"/>
          <w:szCs w:val="28"/>
        </w:rPr>
        <w:t>д</w:t>
      </w:r>
      <w:r w:rsidRPr="00282A34">
        <w:rPr>
          <w:rFonts w:ascii="Times New Roman" w:hAnsi="Times New Roman" w:cs="Times New Roman"/>
          <w:sz w:val="28"/>
          <w:szCs w:val="28"/>
        </w:rPr>
        <w:t>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Согласно рекомендациям Научно-исследовательского института питания Российской академии медицинских наук самыми оптимальными продуктами для профилактики </w:t>
      </w:r>
      <w:proofErr w:type="spellStart"/>
      <w:r w:rsidRPr="00282A34">
        <w:rPr>
          <w:rFonts w:ascii="Times New Roman" w:hAnsi="Times New Roman" w:cs="Times New Roman"/>
          <w:sz w:val="28"/>
          <w:szCs w:val="28"/>
        </w:rPr>
        <w:t>микронутриентной</w:t>
      </w:r>
      <w:proofErr w:type="spellEnd"/>
      <w:r w:rsidRPr="00282A34">
        <w:rPr>
          <w:rFonts w:ascii="Times New Roman" w:hAnsi="Times New Roman" w:cs="Times New Roman"/>
          <w:sz w:val="28"/>
          <w:szCs w:val="28"/>
        </w:rPr>
        <w:t xml:space="preserve"> недостаточности у детей школьного возраста являются обогащенные молоко и кисломолочные продукты, йодированные хлебобулочные изделия, мясо, рыба, свежие фрукты, витаминизированные напитки. Поэтому включение указанных продуктов в используемые рационы питания учащихся является одним из направлений преодоления </w:t>
      </w:r>
      <w:proofErr w:type="spellStart"/>
      <w:r w:rsidRPr="00282A34">
        <w:rPr>
          <w:rFonts w:ascii="Times New Roman" w:hAnsi="Times New Roman" w:cs="Times New Roman"/>
          <w:sz w:val="28"/>
          <w:szCs w:val="28"/>
        </w:rPr>
        <w:t>микронутриентной</w:t>
      </w:r>
      <w:proofErr w:type="spellEnd"/>
      <w:r w:rsidRPr="00282A34">
        <w:rPr>
          <w:rFonts w:ascii="Times New Roman" w:hAnsi="Times New Roman" w:cs="Times New Roman"/>
          <w:sz w:val="28"/>
          <w:szCs w:val="28"/>
        </w:rPr>
        <w:t xml:space="preserve"> недостаточности.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lastRenderedPageBreak/>
        <w:t>Не менее актуальной остается проблема низкого уровня культуры питания у детей и подростков, основанной на стереотипах, сформировавшихся в последние годы, когда основными в рационе питания семьи становятся продукты быстрого приготовления и полуфабрикаты, а количество потребляемых овощей, фруктов, рыбы, молочных продуктов сокращается.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Поскольку вопрос организации питания школьников лежит в области межведомственного взаимодействия, решение перечисленных проблем требует комплексного, системного подхода. Необходимо сформировать систему школьного питания, обеспечить современное материально-техническое осна</w:t>
      </w:r>
      <w:r w:rsidR="00A1045A" w:rsidRPr="00282A34">
        <w:rPr>
          <w:rFonts w:ascii="Times New Roman" w:hAnsi="Times New Roman" w:cs="Times New Roman"/>
          <w:sz w:val="28"/>
          <w:szCs w:val="28"/>
        </w:rPr>
        <w:t>щение, внедрить новые технологии</w:t>
      </w:r>
      <w:r w:rsidRPr="00282A34">
        <w:rPr>
          <w:rFonts w:ascii="Times New Roman" w:hAnsi="Times New Roman" w:cs="Times New Roman"/>
          <w:sz w:val="28"/>
          <w:szCs w:val="28"/>
        </w:rPr>
        <w:t xml:space="preserve"> производства, формы и методы обслуживания, усилить контроль за качеством и безопасностью продуктов.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Таким образом, проблема организации питания детей школьного возраста является комплексной, требует координации межотраслевых связей, взаимодействия с органами местного самоуправления и общественными организациями. Все вышеназванные факторы являются критериями отбора проблемы для программной разработки.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обеспечить стопроцентный охват школьников двухразовым горячим питанием в период их пребывания в образовательном учреждении;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повысить качество питания </w:t>
      </w:r>
      <w:r w:rsidR="00D61673">
        <w:rPr>
          <w:rFonts w:ascii="Times New Roman" w:hAnsi="Times New Roman" w:cs="Times New Roman"/>
          <w:sz w:val="28"/>
          <w:szCs w:val="28"/>
        </w:rPr>
        <w:t>обучаю</w:t>
      </w:r>
      <w:r w:rsidRPr="00282A34">
        <w:rPr>
          <w:rFonts w:ascii="Times New Roman" w:hAnsi="Times New Roman" w:cs="Times New Roman"/>
          <w:sz w:val="28"/>
          <w:szCs w:val="28"/>
        </w:rPr>
        <w:t>щихся в соответствии с рационами питания, учитывающими физиологические нормы питания детей и включающими обогащенные продукты профилактического назначения, что будет способствовать улучшению их здоровья;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осуществить модернизацию материально-технической базы школьн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технологиями и формами обслуживания;</w:t>
      </w:r>
    </w:p>
    <w:p w:rsidR="00B704CF" w:rsidRPr="00282A34" w:rsidRDefault="00B704CF" w:rsidP="00282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обеспечить безопасность и доступность питания.</w:t>
      </w:r>
    </w:p>
    <w:p w:rsidR="004D19FE" w:rsidRPr="00282A34" w:rsidRDefault="00464CA6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    </w:t>
      </w:r>
      <w:r w:rsidR="004D19FE" w:rsidRPr="00282A34">
        <w:rPr>
          <w:rFonts w:ascii="Times New Roman" w:hAnsi="Times New Roman" w:cs="Times New Roman"/>
          <w:sz w:val="28"/>
          <w:szCs w:val="28"/>
        </w:rPr>
        <w:t>Подпрограмма предусматривает решение обозначенных проблем через совершенствование работы по охране здоровья обучающихся и социальной поддержке детей в рамках О</w:t>
      </w:r>
      <w:r w:rsidR="00D61673">
        <w:rPr>
          <w:rFonts w:ascii="Times New Roman" w:hAnsi="Times New Roman" w:cs="Times New Roman"/>
          <w:sz w:val="28"/>
          <w:szCs w:val="28"/>
        </w:rPr>
        <w:t>О</w:t>
      </w:r>
      <w:r w:rsidR="004D19FE" w:rsidRPr="00282A34">
        <w:rPr>
          <w:rFonts w:ascii="Times New Roman" w:hAnsi="Times New Roman" w:cs="Times New Roman"/>
          <w:sz w:val="28"/>
          <w:szCs w:val="28"/>
        </w:rPr>
        <w:t>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4D19FE" w:rsidP="00282A3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380"/>
      <w:bookmarkEnd w:id="1"/>
      <w:r w:rsidRPr="00282A34"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Целью подп</w:t>
      </w:r>
      <w:r w:rsidR="00C6221D">
        <w:rPr>
          <w:rFonts w:ascii="Times New Roman" w:hAnsi="Times New Roman" w:cs="Times New Roman"/>
          <w:sz w:val="28"/>
          <w:szCs w:val="28"/>
        </w:rPr>
        <w:t xml:space="preserve">рограммы является создание </w:t>
      </w:r>
      <w:r w:rsidR="00D61673">
        <w:rPr>
          <w:rFonts w:ascii="Times New Roman" w:hAnsi="Times New Roman" w:cs="Times New Roman"/>
          <w:sz w:val="28"/>
          <w:szCs w:val="28"/>
        </w:rPr>
        <w:t>ОО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 условий  для сохранения и укрепления  физического здоровья школьников за счет повышения  эффективности и безопасности системы школьного питания </w:t>
      </w:r>
    </w:p>
    <w:p w:rsidR="004D19FE" w:rsidRPr="00282A34" w:rsidRDefault="00A1045A" w:rsidP="00282A34">
      <w:pPr>
        <w:ind w:firstLine="709"/>
        <w:jc w:val="both"/>
        <w:rPr>
          <w:sz w:val="28"/>
          <w:szCs w:val="28"/>
        </w:rPr>
      </w:pPr>
      <w:r w:rsidRPr="00282A34">
        <w:rPr>
          <w:sz w:val="28"/>
          <w:szCs w:val="28"/>
        </w:rPr>
        <w:t xml:space="preserve">     Задачи подпрограммы: </w:t>
      </w:r>
    </w:p>
    <w:p w:rsidR="004D19FE" w:rsidRPr="00282A34" w:rsidRDefault="004D19FE" w:rsidP="00C6221D">
      <w:pPr>
        <w:jc w:val="both"/>
        <w:rPr>
          <w:sz w:val="28"/>
          <w:szCs w:val="28"/>
        </w:rPr>
      </w:pPr>
      <w:r w:rsidRPr="00282A34">
        <w:rPr>
          <w:sz w:val="28"/>
          <w:szCs w:val="28"/>
        </w:rPr>
        <w:t>- создание   современной   системы  обеспечения учащихся горячим  питанием с учетом     внедрения     новых     технологий производства,   нацеленных  на  сохранение  и укрепление здоровья школьников;</w:t>
      </w:r>
    </w:p>
    <w:p w:rsidR="004D19FE" w:rsidRPr="00282A34" w:rsidRDefault="004D19FE" w:rsidP="00C622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lastRenderedPageBreak/>
        <w:t>- повышение    уровня    знаний   учащихся, педагогов и  родителей  в вопросах  здорового питания,     популяризация     и    повышение привлекательности     здорового      питания;</w:t>
      </w:r>
    </w:p>
    <w:p w:rsidR="004D19FE" w:rsidRPr="00282A34" w:rsidRDefault="004D19FE" w:rsidP="00C622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улучшение материально-технической базы пищеблок</w:t>
      </w:r>
      <w:r w:rsidR="00D61673">
        <w:rPr>
          <w:rFonts w:ascii="Times New Roman" w:hAnsi="Times New Roman" w:cs="Times New Roman"/>
          <w:sz w:val="28"/>
          <w:szCs w:val="28"/>
        </w:rPr>
        <w:t>а</w:t>
      </w:r>
      <w:r w:rsidRPr="00282A34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>;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</w:t>
      </w:r>
      <w:r w:rsidR="00D61673">
        <w:rPr>
          <w:rFonts w:ascii="Times New Roman" w:hAnsi="Times New Roman" w:cs="Times New Roman"/>
          <w:sz w:val="28"/>
          <w:szCs w:val="28"/>
        </w:rPr>
        <w:t xml:space="preserve"> </w:t>
      </w:r>
      <w:r w:rsidRPr="00282A34">
        <w:rPr>
          <w:rFonts w:ascii="Times New Roman" w:hAnsi="Times New Roman" w:cs="Times New Roman"/>
          <w:sz w:val="28"/>
          <w:szCs w:val="28"/>
        </w:rPr>
        <w:t>совершенствование кадрового обеспечения     работников школьн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>.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      В ходе реализации подпрограммы приоритетными направлениями деятельности будут: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школьн</w:t>
      </w:r>
      <w:r w:rsidR="00D61673">
        <w:rPr>
          <w:rFonts w:ascii="Times New Roman" w:hAnsi="Times New Roman" w:cs="Times New Roman"/>
          <w:sz w:val="28"/>
          <w:szCs w:val="28"/>
        </w:rPr>
        <w:t xml:space="preserve">ой </w:t>
      </w:r>
      <w:r w:rsidRPr="00282A34">
        <w:rPr>
          <w:rFonts w:ascii="Times New Roman" w:hAnsi="Times New Roman" w:cs="Times New Roman"/>
          <w:sz w:val="28"/>
          <w:szCs w:val="28"/>
        </w:rPr>
        <w:t>столов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>;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формирование бюджета с учетом выделения дополнительной компенсации на организацию питания учащихся, нуждающихся в государственной поддержке, выделения денежных средств на укрепление материально-технической базы школьн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>;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нормативно-правовое регулирование школьного питания;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совершенствование кадрового обеспечения;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обеспечение качества и безопасности питания учащихся в О</w:t>
      </w:r>
      <w:r w:rsidR="00D61673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>;</w:t>
      </w:r>
    </w:p>
    <w:p w:rsidR="004D19FE" w:rsidRPr="00282A34" w:rsidRDefault="004D19FE" w:rsidP="00C6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формирование у обучающихся знаний об основах здорового питания.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1D" w:rsidRDefault="004D19FE" w:rsidP="00C6221D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399"/>
      <w:bookmarkEnd w:id="2"/>
      <w:r w:rsidRPr="00282A34">
        <w:rPr>
          <w:rFonts w:ascii="Times New Roman" w:hAnsi="Times New Roman" w:cs="Times New Roman"/>
          <w:sz w:val="28"/>
          <w:szCs w:val="28"/>
        </w:rPr>
        <w:t xml:space="preserve">3. </w:t>
      </w:r>
      <w:r w:rsidR="00C6221D">
        <w:rPr>
          <w:rFonts w:ascii="Times New Roman" w:hAnsi="Times New Roman" w:cs="Times New Roman"/>
          <w:sz w:val="28"/>
          <w:szCs w:val="28"/>
        </w:rPr>
        <w:t xml:space="preserve">Прогноз конечных результатов </w:t>
      </w:r>
    </w:p>
    <w:p w:rsidR="00793DDC" w:rsidRDefault="00793DDC" w:rsidP="00C6221D">
      <w:pPr>
        <w:pStyle w:val="ConsPlusNormal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221D" w:rsidRPr="00C6221D" w:rsidRDefault="00C6221D" w:rsidP="00C6221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6221D">
        <w:rPr>
          <w:rFonts w:eastAsiaTheme="minorEastAsia"/>
          <w:sz w:val="28"/>
          <w:szCs w:val="28"/>
        </w:rPr>
        <w:t xml:space="preserve">В ходе реализации подпрограммы будут достигнуты следующие конечные результаты: </w:t>
      </w:r>
    </w:p>
    <w:p w:rsidR="00C6221D" w:rsidRPr="00282A34" w:rsidRDefault="00C6221D" w:rsidP="00C6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улучш</w:t>
      </w:r>
      <w:r w:rsidR="00D61673">
        <w:rPr>
          <w:rFonts w:ascii="Times New Roman" w:hAnsi="Times New Roman" w:cs="Times New Roman"/>
          <w:sz w:val="28"/>
          <w:szCs w:val="28"/>
        </w:rPr>
        <w:t>ение</w:t>
      </w:r>
      <w:r w:rsidRPr="00282A34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D61673">
        <w:rPr>
          <w:rFonts w:ascii="Times New Roman" w:hAnsi="Times New Roman" w:cs="Times New Roman"/>
          <w:sz w:val="28"/>
          <w:szCs w:val="28"/>
        </w:rPr>
        <w:t>я</w:t>
      </w:r>
      <w:r w:rsidRPr="00282A34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столов</w:t>
      </w:r>
      <w:r w:rsidR="00D61673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>, повысится от 60% до 80%;</w:t>
      </w:r>
    </w:p>
    <w:p w:rsidR="00C6221D" w:rsidRPr="00282A34" w:rsidRDefault="00C6221D" w:rsidP="00C6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стоимость питания учащихся льготной категории увеличится от 19 до 23 рублей;</w:t>
      </w:r>
    </w:p>
    <w:p w:rsidR="00C6221D" w:rsidRPr="00282A34" w:rsidRDefault="00C6221D" w:rsidP="00C6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охват горячим питанием учащихся </w:t>
      </w:r>
      <w:r w:rsidR="00D61673">
        <w:rPr>
          <w:rFonts w:ascii="Times New Roman" w:hAnsi="Times New Roman" w:cs="Times New Roman"/>
          <w:sz w:val="28"/>
          <w:szCs w:val="28"/>
        </w:rPr>
        <w:t>ОО сохранится на 100% уровне</w:t>
      </w:r>
      <w:r w:rsidRPr="00282A34">
        <w:rPr>
          <w:rFonts w:ascii="Times New Roman" w:hAnsi="Times New Roman" w:cs="Times New Roman"/>
          <w:sz w:val="28"/>
          <w:szCs w:val="28"/>
        </w:rPr>
        <w:t>;</w:t>
      </w:r>
    </w:p>
    <w:p w:rsidR="00C6221D" w:rsidRPr="00282A34" w:rsidRDefault="00C6221D" w:rsidP="00C6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Планируется обеспечение качества и безопасности питания детей в О</w:t>
      </w:r>
      <w:r w:rsidR="00D61673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через повышение действенности производственного контроля на всех этапах производства, хранения, транспортировки и реализации продуктов питания в О</w:t>
      </w:r>
      <w:r w:rsidR="00D61673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>, повышение ответственности работников, организующих и обслуживающих питание школьников в О</w:t>
      </w:r>
      <w:r w:rsidR="00D61673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>.</w:t>
      </w:r>
    </w:p>
    <w:p w:rsidR="00C6221D" w:rsidRDefault="00C6221D" w:rsidP="00C6221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C6221D" w:rsidP="00C6221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19FE" w:rsidRPr="00282A34">
        <w:rPr>
          <w:rFonts w:ascii="Times New Roman" w:hAnsi="Times New Roman" w:cs="Times New Roman"/>
          <w:sz w:val="28"/>
          <w:szCs w:val="28"/>
        </w:rPr>
        <w:t>Перечень показателей (индикаторов) подпрограммы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Основными показателями (индикаторами) выполнения подпрограммы являются: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доля общеобразовательных учреждений, в которых созданы условия для обеспечения качественного питания, от общего количества общеобразовательных учреждений;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доля общеобразовательных учреждений, которые улучшили оснащение материально-технической базы столовых, от общего количества общеобразовательных учреждений;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lastRenderedPageBreak/>
        <w:t>- доля учащихся, охваченных горячим питанием на платной основе, от общей численности обучающихся школ;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доля охвата учащихся 1 - 4 классов двухразовым горячим питанием от общего количества учащихся первой ступени;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доля охвата учащихся 5 - 11 классов горячим питанием от общего количества учащихся второй и третьей ступени;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доля общеобразовательных учреждений, принимающих ежегодно участие в районном конкурсе "На лучшую организацию питания", от общего количества общеобразовательных учреждений;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доля общеобразовательных учреждений, организующих работы по </w:t>
      </w:r>
      <w:proofErr w:type="spellStart"/>
      <w:r w:rsidRPr="00282A34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282A34">
        <w:rPr>
          <w:rFonts w:ascii="Times New Roman" w:hAnsi="Times New Roman" w:cs="Times New Roman"/>
          <w:sz w:val="28"/>
          <w:szCs w:val="28"/>
        </w:rPr>
        <w:t xml:space="preserve"> сельхозпродукцией, от общего количества общеобразовательных учреждений.</w:t>
      </w:r>
    </w:p>
    <w:p w:rsidR="00C6221D" w:rsidRPr="00C6221D" w:rsidRDefault="00540354" w:rsidP="00C62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hyperlink r:id="rId9" w:anchor="Par546" w:tooltip="Ссылка на текущий документ" w:history="1">
        <w:r w:rsidR="00C6221D" w:rsidRPr="00C6221D">
          <w:rPr>
            <w:rFonts w:eastAsiaTheme="minorEastAsia"/>
            <w:sz w:val="28"/>
            <w:szCs w:val="28"/>
          </w:rPr>
          <w:t>Сведения</w:t>
        </w:r>
      </w:hyperlink>
      <w:r w:rsidR="00C6221D" w:rsidRPr="00C6221D">
        <w:rPr>
          <w:rFonts w:eastAsiaTheme="minorEastAsia"/>
          <w:sz w:val="28"/>
          <w:szCs w:val="28"/>
        </w:rPr>
        <w:t xml:space="preserve"> о показателях (индикаторах) подпрограммы приведены в приложении № 1 к настоящей подпрограмме.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C6221D" w:rsidP="00C6221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412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Краткое описание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мероприятий подпрограммы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В ходе выполнения подпрограммы планируется реализовать следующие мероприятия: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нормативно-правовое регулирование школьного питания;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оснащение школьных столовых оборудованием в соответствии с </w:t>
      </w:r>
      <w:r w:rsidR="00C6221D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282A34">
        <w:rPr>
          <w:rFonts w:ascii="Times New Roman" w:hAnsi="Times New Roman" w:cs="Times New Roman"/>
          <w:sz w:val="28"/>
          <w:szCs w:val="28"/>
        </w:rPr>
        <w:t>СанПиН 2.4.5.2409-08;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проведение ремонта пищеблок</w:t>
      </w:r>
      <w:r w:rsidR="00E64F62">
        <w:rPr>
          <w:rFonts w:ascii="Times New Roman" w:hAnsi="Times New Roman" w:cs="Times New Roman"/>
          <w:sz w:val="28"/>
          <w:szCs w:val="28"/>
        </w:rPr>
        <w:t>а</w:t>
      </w:r>
      <w:r w:rsidRPr="00282A34">
        <w:rPr>
          <w:rFonts w:ascii="Times New Roman" w:hAnsi="Times New Roman" w:cs="Times New Roman"/>
          <w:sz w:val="28"/>
          <w:szCs w:val="28"/>
        </w:rPr>
        <w:t xml:space="preserve"> в общеобразовательн</w:t>
      </w:r>
      <w:r w:rsidR="00E64F62">
        <w:rPr>
          <w:rFonts w:ascii="Times New Roman" w:hAnsi="Times New Roman" w:cs="Times New Roman"/>
          <w:sz w:val="28"/>
          <w:szCs w:val="28"/>
        </w:rPr>
        <w:t>ой</w:t>
      </w:r>
      <w:r w:rsidRPr="00282A34">
        <w:rPr>
          <w:rFonts w:ascii="Times New Roman" w:hAnsi="Times New Roman" w:cs="Times New Roman"/>
          <w:sz w:val="28"/>
          <w:szCs w:val="28"/>
        </w:rPr>
        <w:t xml:space="preserve"> </w:t>
      </w:r>
      <w:r w:rsidR="00E64F62">
        <w:rPr>
          <w:rFonts w:ascii="Times New Roman" w:hAnsi="Times New Roman" w:cs="Times New Roman"/>
          <w:sz w:val="28"/>
          <w:szCs w:val="28"/>
        </w:rPr>
        <w:t>организации</w:t>
      </w:r>
      <w:r w:rsidRPr="00282A34">
        <w:rPr>
          <w:rFonts w:ascii="Times New Roman" w:hAnsi="Times New Roman" w:cs="Times New Roman"/>
          <w:sz w:val="28"/>
          <w:szCs w:val="28"/>
        </w:rPr>
        <w:t>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</w:t>
      </w:r>
      <w:r w:rsidR="00E64F6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82A34">
        <w:rPr>
          <w:rFonts w:ascii="Times New Roman" w:hAnsi="Times New Roman" w:cs="Times New Roman"/>
          <w:sz w:val="28"/>
          <w:szCs w:val="28"/>
        </w:rPr>
        <w:t>обучающих семинар</w:t>
      </w:r>
      <w:r w:rsidR="00E64F62">
        <w:rPr>
          <w:rFonts w:ascii="Times New Roman" w:hAnsi="Times New Roman" w:cs="Times New Roman"/>
          <w:sz w:val="28"/>
          <w:szCs w:val="28"/>
        </w:rPr>
        <w:t>ах</w:t>
      </w:r>
      <w:r w:rsidRPr="00282A34">
        <w:rPr>
          <w:rFonts w:ascii="Times New Roman" w:hAnsi="Times New Roman" w:cs="Times New Roman"/>
          <w:sz w:val="28"/>
          <w:szCs w:val="28"/>
        </w:rPr>
        <w:t xml:space="preserve"> для организаторов школьного питания;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обучение детей и подростков знаниям об основах здорового питания;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- обеспечение участников образовательного процесса качественным и безопасным питанием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 xml:space="preserve">- организация работы по </w:t>
      </w:r>
      <w:proofErr w:type="spellStart"/>
      <w:r w:rsidRPr="00282A34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282A34">
        <w:rPr>
          <w:rFonts w:ascii="Times New Roman" w:hAnsi="Times New Roman" w:cs="Times New Roman"/>
          <w:sz w:val="28"/>
          <w:szCs w:val="28"/>
        </w:rPr>
        <w:t xml:space="preserve"> О</w:t>
      </w:r>
      <w:r w:rsidR="00E64F62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 xml:space="preserve"> сельхозпродукцией.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Планируется осуществлять постоянное методическое обеспечение профилактической работы по организации питания учащихся в О</w:t>
      </w:r>
      <w:r w:rsidR="00E64F62">
        <w:rPr>
          <w:rFonts w:ascii="Times New Roman" w:hAnsi="Times New Roman" w:cs="Times New Roman"/>
          <w:sz w:val="28"/>
          <w:szCs w:val="28"/>
        </w:rPr>
        <w:t>О</w:t>
      </w:r>
      <w:r w:rsidRPr="00282A34">
        <w:rPr>
          <w:rFonts w:ascii="Times New Roman" w:hAnsi="Times New Roman" w:cs="Times New Roman"/>
          <w:sz w:val="28"/>
          <w:szCs w:val="28"/>
        </w:rPr>
        <w:t>.</w:t>
      </w:r>
    </w:p>
    <w:p w:rsidR="004D19FE" w:rsidRPr="00282A34" w:rsidRDefault="00E64F62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Пристальное </w:t>
      </w:r>
      <w:r w:rsidR="004D19FE" w:rsidRPr="00282A34">
        <w:rPr>
          <w:rFonts w:ascii="Times New Roman" w:hAnsi="Times New Roman" w:cs="Times New Roman"/>
          <w:sz w:val="28"/>
          <w:szCs w:val="28"/>
        </w:rPr>
        <w:t>внимание будет уделяться организационному обеспечению совершенствования питания учащихся в 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19FE" w:rsidRPr="00282A34">
        <w:rPr>
          <w:rFonts w:ascii="Times New Roman" w:hAnsi="Times New Roman" w:cs="Times New Roman"/>
          <w:sz w:val="28"/>
          <w:szCs w:val="28"/>
        </w:rPr>
        <w:t>. В системе будет проводиться мониторинг состояния 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столов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и пищеблок</w:t>
      </w:r>
      <w:r w:rsidR="001C42FF">
        <w:rPr>
          <w:rFonts w:ascii="Times New Roman" w:hAnsi="Times New Roman" w:cs="Times New Roman"/>
          <w:sz w:val="28"/>
          <w:szCs w:val="28"/>
        </w:rPr>
        <w:t>а</w:t>
      </w:r>
      <w:r w:rsidR="004D19FE" w:rsidRPr="00282A34">
        <w:rPr>
          <w:rFonts w:ascii="Times New Roman" w:hAnsi="Times New Roman" w:cs="Times New Roman"/>
          <w:sz w:val="28"/>
          <w:szCs w:val="28"/>
        </w:rPr>
        <w:t>, повышения эффективности потребления энергоресурсов.</w:t>
      </w:r>
    </w:p>
    <w:p w:rsidR="00C6221D" w:rsidRPr="00C6221D" w:rsidRDefault="00540354" w:rsidP="00C62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anchor="Par639" w:tooltip="Ссылка на текущий документ" w:history="1">
        <w:r w:rsidR="00C6221D" w:rsidRPr="00C6221D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C6221D" w:rsidRPr="00C6221D">
        <w:rPr>
          <w:rFonts w:eastAsiaTheme="minorHAnsi"/>
          <w:sz w:val="28"/>
          <w:szCs w:val="28"/>
          <w:lang w:eastAsia="en-US"/>
        </w:rPr>
        <w:t xml:space="preserve"> основных мероприятий подпрограммы с указанием исполнителей, сроков их реализации и непосредственных результатов представлен в приложении № 2 к настоящей подпрограмме. 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FE" w:rsidRPr="00282A34" w:rsidRDefault="00C6221D" w:rsidP="00793DD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427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9FE" w:rsidRPr="00282A34">
        <w:rPr>
          <w:rFonts w:ascii="Times New Roman" w:hAnsi="Times New Roman" w:cs="Times New Roman"/>
          <w:sz w:val="28"/>
          <w:szCs w:val="28"/>
        </w:rPr>
        <w:t>есурсно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793DDC">
        <w:rPr>
          <w:rFonts w:ascii="Times New Roman" w:hAnsi="Times New Roman" w:cs="Times New Roman"/>
          <w:sz w:val="28"/>
          <w:szCs w:val="28"/>
        </w:rPr>
        <w:t xml:space="preserve"> </w:t>
      </w:r>
      <w:r w:rsidR="004D19FE" w:rsidRPr="00282A34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1D" w:rsidRPr="00C6221D" w:rsidRDefault="004D19FE" w:rsidP="00C6221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82A34">
        <w:rPr>
          <w:sz w:val="28"/>
          <w:szCs w:val="28"/>
        </w:rPr>
        <w:t xml:space="preserve">Планируемый объем средств муниципального бюджета, </w:t>
      </w:r>
      <w:r w:rsidRPr="00282A34">
        <w:rPr>
          <w:sz w:val="28"/>
          <w:szCs w:val="28"/>
        </w:rPr>
        <w:lastRenderedPageBreak/>
        <w:t xml:space="preserve">необходимых для </w:t>
      </w:r>
      <w:r w:rsidRPr="00C6221D">
        <w:rPr>
          <w:sz w:val="28"/>
          <w:szCs w:val="28"/>
        </w:rPr>
        <w:t xml:space="preserve">реализации подпрограммы, </w:t>
      </w:r>
      <w:r w:rsidR="00C6221D" w:rsidRPr="00C6221D">
        <w:rPr>
          <w:sz w:val="28"/>
          <w:szCs w:val="28"/>
          <w:lang w:eastAsia="en-US"/>
        </w:rPr>
        <w:t>объем финансирования мероприятий программы в ценах соответствующих лет составит:</w:t>
      </w:r>
    </w:p>
    <w:p w:rsidR="001C42FF" w:rsidRPr="00DA0BF7" w:rsidRDefault="001C42FF" w:rsidP="001C42FF">
      <w:pPr>
        <w:widowControl w:val="0"/>
        <w:spacing w:before="80" w:line="240" w:lineRule="exact"/>
        <w:jc w:val="both"/>
        <w:rPr>
          <w:sz w:val="28"/>
          <w:szCs w:val="28"/>
          <w:lang w:eastAsia="en-US"/>
        </w:rPr>
      </w:pPr>
      <w:r w:rsidRPr="00DA0BF7">
        <w:rPr>
          <w:sz w:val="28"/>
          <w:szCs w:val="28"/>
          <w:lang w:eastAsia="en-US"/>
        </w:rPr>
        <w:t xml:space="preserve">общий объем средств муниципального бюджета – </w:t>
      </w:r>
      <w:r>
        <w:rPr>
          <w:sz w:val="28"/>
          <w:szCs w:val="28"/>
          <w:lang w:eastAsia="en-US"/>
        </w:rPr>
        <w:t>146,0</w:t>
      </w:r>
      <w:r w:rsidRPr="00DA0BF7">
        <w:rPr>
          <w:sz w:val="28"/>
          <w:szCs w:val="28"/>
          <w:lang w:eastAsia="en-US"/>
        </w:rPr>
        <w:t xml:space="preserve"> тыс. рублей,</w:t>
      </w:r>
    </w:p>
    <w:p w:rsidR="001C42FF" w:rsidRPr="00DA0BF7" w:rsidRDefault="001C42FF" w:rsidP="001C42FF">
      <w:pPr>
        <w:widowControl w:val="0"/>
        <w:spacing w:before="80" w:line="240" w:lineRule="exact"/>
        <w:ind w:left="381"/>
        <w:jc w:val="both"/>
        <w:rPr>
          <w:sz w:val="28"/>
          <w:szCs w:val="28"/>
          <w:lang w:eastAsia="en-US"/>
        </w:rPr>
      </w:pPr>
      <w:r w:rsidRPr="00DA0BF7">
        <w:rPr>
          <w:sz w:val="28"/>
          <w:szCs w:val="28"/>
          <w:lang w:eastAsia="en-US"/>
        </w:rPr>
        <w:t>в том числе по годам:</w:t>
      </w:r>
    </w:p>
    <w:p w:rsidR="001C42FF" w:rsidRPr="00DA0BF7" w:rsidRDefault="001C42FF" w:rsidP="001C42FF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sz w:val="28"/>
          <w:szCs w:val="28"/>
          <w:lang w:eastAsia="en-US"/>
        </w:rPr>
      </w:pPr>
      <w:r w:rsidRPr="00DA0BF7">
        <w:rPr>
          <w:sz w:val="28"/>
          <w:szCs w:val="28"/>
          <w:lang w:eastAsia="en-US"/>
        </w:rPr>
        <w:t xml:space="preserve">2016 год – </w:t>
      </w:r>
      <w:r>
        <w:rPr>
          <w:rFonts w:eastAsia="Calibri"/>
          <w:bCs/>
          <w:sz w:val="28"/>
          <w:szCs w:val="28"/>
          <w:lang w:eastAsia="en-US"/>
        </w:rPr>
        <w:t>44,0</w:t>
      </w:r>
      <w:r w:rsidRPr="00DA0BF7">
        <w:rPr>
          <w:rFonts w:eastAsia="Calibri"/>
          <w:bCs/>
          <w:sz w:val="28"/>
          <w:szCs w:val="28"/>
          <w:lang w:eastAsia="en-US"/>
        </w:rPr>
        <w:t xml:space="preserve"> </w:t>
      </w:r>
      <w:r w:rsidRPr="00DA0BF7">
        <w:rPr>
          <w:sz w:val="28"/>
          <w:szCs w:val="28"/>
          <w:lang w:eastAsia="en-US"/>
        </w:rPr>
        <w:t>тыс. рублей;</w:t>
      </w:r>
    </w:p>
    <w:p w:rsidR="001C42FF" w:rsidRDefault="001C42FF" w:rsidP="001C42FF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sz w:val="28"/>
          <w:szCs w:val="28"/>
          <w:lang w:eastAsia="en-US"/>
        </w:rPr>
      </w:pPr>
      <w:r w:rsidRPr="00DA0BF7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DA0BF7">
        <w:rPr>
          <w:sz w:val="28"/>
          <w:szCs w:val="28"/>
          <w:lang w:eastAsia="en-US"/>
        </w:rPr>
        <w:t xml:space="preserve"> год – </w:t>
      </w:r>
      <w:r>
        <w:rPr>
          <w:rFonts w:eastAsia="Calibri"/>
          <w:bCs/>
          <w:sz w:val="28"/>
          <w:szCs w:val="28"/>
          <w:lang w:eastAsia="en-US"/>
        </w:rPr>
        <w:t>50,0</w:t>
      </w:r>
      <w:r w:rsidRPr="00DA0BF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 рублей;</w:t>
      </w:r>
    </w:p>
    <w:p w:rsidR="001C42FF" w:rsidRPr="00DA0BF7" w:rsidRDefault="001C42FF" w:rsidP="001C42FF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sz w:val="28"/>
          <w:szCs w:val="28"/>
          <w:lang w:eastAsia="en-US"/>
        </w:rPr>
      </w:pPr>
      <w:r w:rsidRPr="00DA0BF7">
        <w:rPr>
          <w:sz w:val="28"/>
          <w:szCs w:val="28"/>
          <w:lang w:eastAsia="en-US"/>
        </w:rPr>
        <w:t xml:space="preserve">2018 год – </w:t>
      </w:r>
      <w:r>
        <w:rPr>
          <w:rFonts w:eastAsia="Calibri"/>
          <w:bCs/>
          <w:sz w:val="28"/>
          <w:szCs w:val="28"/>
          <w:lang w:eastAsia="en-US"/>
        </w:rPr>
        <w:t>52,0</w:t>
      </w:r>
      <w:r w:rsidRPr="00DA0BF7">
        <w:rPr>
          <w:rFonts w:eastAsia="Calibri"/>
          <w:bCs/>
          <w:sz w:val="28"/>
          <w:szCs w:val="28"/>
          <w:lang w:eastAsia="en-US"/>
        </w:rPr>
        <w:t xml:space="preserve"> </w:t>
      </w:r>
      <w:r w:rsidRPr="00DA0BF7">
        <w:rPr>
          <w:sz w:val="28"/>
          <w:szCs w:val="28"/>
          <w:lang w:eastAsia="en-US"/>
        </w:rPr>
        <w:t>тыс. рублей;</w:t>
      </w:r>
    </w:p>
    <w:p w:rsidR="00D1117A" w:rsidRDefault="001C42FF" w:rsidP="001C42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0BF7">
        <w:rPr>
          <w:sz w:val="28"/>
          <w:szCs w:val="28"/>
          <w:lang w:eastAsia="en-US"/>
        </w:rPr>
        <w:t xml:space="preserve">Общий объём внебюджетных средств составит –  </w:t>
      </w:r>
      <w:r>
        <w:rPr>
          <w:sz w:val="28"/>
          <w:szCs w:val="28"/>
          <w:lang w:eastAsia="en-US"/>
        </w:rPr>
        <w:t>294,4</w:t>
      </w:r>
      <w:r w:rsidRPr="00DA0BF7">
        <w:rPr>
          <w:sz w:val="28"/>
          <w:szCs w:val="28"/>
          <w:lang w:eastAsia="en-US"/>
        </w:rPr>
        <w:t xml:space="preserve">  </w:t>
      </w:r>
      <w:proofErr w:type="spellStart"/>
      <w:r w:rsidRPr="00DA0BF7">
        <w:rPr>
          <w:sz w:val="28"/>
          <w:szCs w:val="28"/>
          <w:lang w:eastAsia="en-US"/>
        </w:rPr>
        <w:t>тыс</w:t>
      </w:r>
      <w:proofErr w:type="gramStart"/>
      <w:r w:rsidRPr="00DA0BF7">
        <w:rPr>
          <w:sz w:val="28"/>
          <w:szCs w:val="28"/>
          <w:lang w:eastAsia="en-US"/>
        </w:rPr>
        <w:t>.р</w:t>
      </w:r>
      <w:proofErr w:type="gramEnd"/>
      <w:r w:rsidRPr="00DA0BF7">
        <w:rPr>
          <w:sz w:val="28"/>
          <w:szCs w:val="28"/>
          <w:lang w:eastAsia="en-US"/>
        </w:rPr>
        <w:t>ублей</w:t>
      </w:r>
      <w:proofErr w:type="spellEnd"/>
      <w:r w:rsidR="00D1117A">
        <w:rPr>
          <w:sz w:val="28"/>
          <w:szCs w:val="28"/>
          <w:lang w:eastAsia="en-US"/>
        </w:rPr>
        <w:t>.</w:t>
      </w:r>
    </w:p>
    <w:p w:rsidR="00C6221D" w:rsidRPr="00C6221D" w:rsidRDefault="00C6221D" w:rsidP="00D111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6221D">
        <w:rPr>
          <w:rFonts w:eastAsiaTheme="minorEastAsia"/>
          <w:sz w:val="28"/>
          <w:szCs w:val="28"/>
        </w:rPr>
        <w:t xml:space="preserve">Ресурсное </w:t>
      </w:r>
      <w:hyperlink r:id="rId11" w:anchor="Par910" w:tooltip="Ссылка на текущий документ" w:history="1">
        <w:r w:rsidRPr="00C6221D">
          <w:rPr>
            <w:rFonts w:eastAsiaTheme="minorEastAsia"/>
            <w:sz w:val="28"/>
            <w:szCs w:val="28"/>
          </w:rPr>
          <w:t>обеспечение</w:t>
        </w:r>
      </w:hyperlink>
      <w:r w:rsidRPr="00C6221D">
        <w:rPr>
          <w:rFonts w:eastAsiaTheme="minorEastAsia"/>
          <w:sz w:val="28"/>
          <w:szCs w:val="28"/>
        </w:rPr>
        <w:t xml:space="preserve"> реализации подпрограммы представлено в приложении № 3 к настоящей подпрограмме.</w:t>
      </w:r>
    </w:p>
    <w:p w:rsidR="004D19FE" w:rsidRPr="00282A34" w:rsidRDefault="004D19FE" w:rsidP="0028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34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является примерным, корректируется в соответствии с утвержденным бюджетом отрасли на очередной финансовый год и плановый период.</w:t>
      </w:r>
    </w:p>
    <w:p w:rsidR="004D19FE" w:rsidRDefault="004D19FE" w:rsidP="004D19FE">
      <w:pPr>
        <w:rPr>
          <w:sz w:val="28"/>
          <w:szCs w:val="28"/>
        </w:rPr>
      </w:pPr>
      <w:bookmarkStart w:id="5" w:name="Par2439"/>
      <w:bookmarkEnd w:id="5"/>
    </w:p>
    <w:p w:rsidR="00BA6EC3" w:rsidRDefault="00BA6EC3" w:rsidP="004D19FE">
      <w:pPr>
        <w:rPr>
          <w:sz w:val="28"/>
          <w:szCs w:val="28"/>
        </w:rPr>
      </w:pPr>
    </w:p>
    <w:p w:rsidR="00BA6EC3" w:rsidRDefault="00BA6EC3" w:rsidP="004D19FE">
      <w:pPr>
        <w:sectPr w:rsidR="00BA6EC3" w:rsidSect="00793DDC">
          <w:headerReference w:type="default" r:id="rId12"/>
          <w:pgSz w:w="11906" w:h="16838"/>
          <w:pgMar w:top="1134" w:right="680" w:bottom="1134" w:left="2098" w:header="709" w:footer="709" w:gutter="0"/>
          <w:cols w:space="708"/>
          <w:titlePg/>
          <w:docGrid w:linePitch="360"/>
        </w:sectPr>
      </w:pPr>
    </w:p>
    <w:p w:rsidR="004D19FE" w:rsidRDefault="004D19FE"/>
    <w:sectPr w:rsidR="004D19FE" w:rsidSect="004D19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54" w:rsidRDefault="00540354" w:rsidP="00025487">
      <w:r>
        <w:separator/>
      </w:r>
    </w:p>
  </w:endnote>
  <w:endnote w:type="continuationSeparator" w:id="0">
    <w:p w:rsidR="00540354" w:rsidRDefault="00540354" w:rsidP="0002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54" w:rsidRDefault="00540354" w:rsidP="00025487">
      <w:r>
        <w:separator/>
      </w:r>
    </w:p>
  </w:footnote>
  <w:footnote w:type="continuationSeparator" w:id="0">
    <w:p w:rsidR="00540354" w:rsidRDefault="00540354" w:rsidP="0002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1207"/>
      <w:docPartObj>
        <w:docPartGallery w:val="Page Numbers (Top of Page)"/>
        <w:docPartUnique/>
      </w:docPartObj>
    </w:sdtPr>
    <w:sdtEndPr/>
    <w:sdtContent>
      <w:p w:rsidR="00BA6EC3" w:rsidRDefault="00483FD1">
        <w:pPr>
          <w:pStyle w:val="a8"/>
          <w:jc w:val="center"/>
        </w:pPr>
        <w:r>
          <w:fldChar w:fldCharType="begin"/>
        </w:r>
        <w:r w:rsidR="00587F5D">
          <w:instrText xml:space="preserve"> PAGE   \* MERGEFORMAT </w:instrText>
        </w:r>
        <w:r>
          <w:fldChar w:fldCharType="separate"/>
        </w:r>
        <w:r w:rsidR="001C42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6EC3" w:rsidRDefault="00BA6E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61F"/>
    <w:multiLevelType w:val="hybridMultilevel"/>
    <w:tmpl w:val="6AB2AE3C"/>
    <w:lvl w:ilvl="0" w:tplc="BE60172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00A"/>
    <w:rsid w:val="00002158"/>
    <w:rsid w:val="0000742B"/>
    <w:rsid w:val="000134C1"/>
    <w:rsid w:val="00025487"/>
    <w:rsid w:val="00026F80"/>
    <w:rsid w:val="00030357"/>
    <w:rsid w:val="000500D5"/>
    <w:rsid w:val="000519C9"/>
    <w:rsid w:val="00056115"/>
    <w:rsid w:val="000579A7"/>
    <w:rsid w:val="00067641"/>
    <w:rsid w:val="0007530A"/>
    <w:rsid w:val="000760C3"/>
    <w:rsid w:val="000817B4"/>
    <w:rsid w:val="00085796"/>
    <w:rsid w:val="00090157"/>
    <w:rsid w:val="000947C7"/>
    <w:rsid w:val="000A25CB"/>
    <w:rsid w:val="000A7622"/>
    <w:rsid w:val="000A7B22"/>
    <w:rsid w:val="000C02BB"/>
    <w:rsid w:val="000C7529"/>
    <w:rsid w:val="000D14BD"/>
    <w:rsid w:val="000D712C"/>
    <w:rsid w:val="000E3A88"/>
    <w:rsid w:val="000E425C"/>
    <w:rsid w:val="000E508F"/>
    <w:rsid w:val="000E6D12"/>
    <w:rsid w:val="000F1EAC"/>
    <w:rsid w:val="000F49D3"/>
    <w:rsid w:val="001078DE"/>
    <w:rsid w:val="00107FD2"/>
    <w:rsid w:val="00110867"/>
    <w:rsid w:val="00132A1A"/>
    <w:rsid w:val="00136E5C"/>
    <w:rsid w:val="00137D12"/>
    <w:rsid w:val="0014043E"/>
    <w:rsid w:val="00150695"/>
    <w:rsid w:val="00152E85"/>
    <w:rsid w:val="001563DB"/>
    <w:rsid w:val="00161A4B"/>
    <w:rsid w:val="00162834"/>
    <w:rsid w:val="001801AB"/>
    <w:rsid w:val="00182289"/>
    <w:rsid w:val="00187A7C"/>
    <w:rsid w:val="001A72BE"/>
    <w:rsid w:val="001B007D"/>
    <w:rsid w:val="001B6968"/>
    <w:rsid w:val="001B6CEC"/>
    <w:rsid w:val="001C42FF"/>
    <w:rsid w:val="001D0F4F"/>
    <w:rsid w:val="001E0827"/>
    <w:rsid w:val="001E4D6E"/>
    <w:rsid w:val="001E55D5"/>
    <w:rsid w:val="00202DF1"/>
    <w:rsid w:val="00204119"/>
    <w:rsid w:val="002060CE"/>
    <w:rsid w:val="002103ED"/>
    <w:rsid w:val="00216B13"/>
    <w:rsid w:val="002214DD"/>
    <w:rsid w:val="00242237"/>
    <w:rsid w:val="00247E87"/>
    <w:rsid w:val="00265FDA"/>
    <w:rsid w:val="002672CE"/>
    <w:rsid w:val="00267E98"/>
    <w:rsid w:val="002702F1"/>
    <w:rsid w:val="0028164A"/>
    <w:rsid w:val="00282A34"/>
    <w:rsid w:val="002831BD"/>
    <w:rsid w:val="00285DAF"/>
    <w:rsid w:val="00287B24"/>
    <w:rsid w:val="002909A1"/>
    <w:rsid w:val="00292045"/>
    <w:rsid w:val="002A57AC"/>
    <w:rsid w:val="002A799A"/>
    <w:rsid w:val="002B0ED6"/>
    <w:rsid w:val="002B2857"/>
    <w:rsid w:val="002B388F"/>
    <w:rsid w:val="002C1271"/>
    <w:rsid w:val="002C4C1B"/>
    <w:rsid w:val="002C5055"/>
    <w:rsid w:val="002D390A"/>
    <w:rsid w:val="002D4671"/>
    <w:rsid w:val="002E663D"/>
    <w:rsid w:val="002E7632"/>
    <w:rsid w:val="002E7FA3"/>
    <w:rsid w:val="002F0D31"/>
    <w:rsid w:val="002F40DE"/>
    <w:rsid w:val="002F601B"/>
    <w:rsid w:val="00316709"/>
    <w:rsid w:val="003169DD"/>
    <w:rsid w:val="00317586"/>
    <w:rsid w:val="00326B2A"/>
    <w:rsid w:val="003343ED"/>
    <w:rsid w:val="00356539"/>
    <w:rsid w:val="00357FE2"/>
    <w:rsid w:val="00360717"/>
    <w:rsid w:val="0036169C"/>
    <w:rsid w:val="00371991"/>
    <w:rsid w:val="0039303D"/>
    <w:rsid w:val="003A3AF4"/>
    <w:rsid w:val="003A4340"/>
    <w:rsid w:val="003C6C85"/>
    <w:rsid w:val="003D00E2"/>
    <w:rsid w:val="003D109D"/>
    <w:rsid w:val="003D5855"/>
    <w:rsid w:val="003E54E7"/>
    <w:rsid w:val="003E731E"/>
    <w:rsid w:val="003E7817"/>
    <w:rsid w:val="003F12BF"/>
    <w:rsid w:val="003F4BE5"/>
    <w:rsid w:val="003F50E1"/>
    <w:rsid w:val="003F594E"/>
    <w:rsid w:val="0040069B"/>
    <w:rsid w:val="0040286B"/>
    <w:rsid w:val="00404E62"/>
    <w:rsid w:val="004234AD"/>
    <w:rsid w:val="0043009E"/>
    <w:rsid w:val="004340A8"/>
    <w:rsid w:val="00444DA7"/>
    <w:rsid w:val="004451CA"/>
    <w:rsid w:val="0046180F"/>
    <w:rsid w:val="00461C4F"/>
    <w:rsid w:val="00464CA6"/>
    <w:rsid w:val="00466FB6"/>
    <w:rsid w:val="0047245B"/>
    <w:rsid w:val="00481D0D"/>
    <w:rsid w:val="00483FD1"/>
    <w:rsid w:val="00494028"/>
    <w:rsid w:val="004946BB"/>
    <w:rsid w:val="004A2C65"/>
    <w:rsid w:val="004A3123"/>
    <w:rsid w:val="004B3D75"/>
    <w:rsid w:val="004B60AA"/>
    <w:rsid w:val="004B62BF"/>
    <w:rsid w:val="004B71E4"/>
    <w:rsid w:val="004C409D"/>
    <w:rsid w:val="004C4480"/>
    <w:rsid w:val="004D163A"/>
    <w:rsid w:val="004D19FE"/>
    <w:rsid w:val="004E20F3"/>
    <w:rsid w:val="004E7E7D"/>
    <w:rsid w:val="004F7FB3"/>
    <w:rsid w:val="0050061E"/>
    <w:rsid w:val="0052349A"/>
    <w:rsid w:val="00524B9C"/>
    <w:rsid w:val="005271D5"/>
    <w:rsid w:val="00531554"/>
    <w:rsid w:val="00537193"/>
    <w:rsid w:val="00540354"/>
    <w:rsid w:val="005540C7"/>
    <w:rsid w:val="00555151"/>
    <w:rsid w:val="00556AC7"/>
    <w:rsid w:val="005629B7"/>
    <w:rsid w:val="00567B50"/>
    <w:rsid w:val="00570175"/>
    <w:rsid w:val="00570DCA"/>
    <w:rsid w:val="00572A3D"/>
    <w:rsid w:val="00586879"/>
    <w:rsid w:val="00587068"/>
    <w:rsid w:val="00587B9F"/>
    <w:rsid w:val="00587F5D"/>
    <w:rsid w:val="0059307D"/>
    <w:rsid w:val="00593C59"/>
    <w:rsid w:val="0059544F"/>
    <w:rsid w:val="005A074B"/>
    <w:rsid w:val="005A0F3A"/>
    <w:rsid w:val="005A4FD3"/>
    <w:rsid w:val="005A7650"/>
    <w:rsid w:val="005B01EA"/>
    <w:rsid w:val="005B60D1"/>
    <w:rsid w:val="005C051B"/>
    <w:rsid w:val="005C6C09"/>
    <w:rsid w:val="005D09F7"/>
    <w:rsid w:val="005D444F"/>
    <w:rsid w:val="005E015E"/>
    <w:rsid w:val="005E24B8"/>
    <w:rsid w:val="005E37DF"/>
    <w:rsid w:val="005E42D9"/>
    <w:rsid w:val="005F0F53"/>
    <w:rsid w:val="005F13C9"/>
    <w:rsid w:val="005F4DFB"/>
    <w:rsid w:val="006003F0"/>
    <w:rsid w:val="006006C1"/>
    <w:rsid w:val="00611CCF"/>
    <w:rsid w:val="0061261A"/>
    <w:rsid w:val="00622F28"/>
    <w:rsid w:val="00624494"/>
    <w:rsid w:val="0063361D"/>
    <w:rsid w:val="006337BE"/>
    <w:rsid w:val="00633F3A"/>
    <w:rsid w:val="006433B7"/>
    <w:rsid w:val="00646EBF"/>
    <w:rsid w:val="0065248B"/>
    <w:rsid w:val="00654DCD"/>
    <w:rsid w:val="00655C5B"/>
    <w:rsid w:val="00661B48"/>
    <w:rsid w:val="006636B6"/>
    <w:rsid w:val="00672C79"/>
    <w:rsid w:val="0067568B"/>
    <w:rsid w:val="006804CF"/>
    <w:rsid w:val="00692026"/>
    <w:rsid w:val="00693497"/>
    <w:rsid w:val="006A0ABB"/>
    <w:rsid w:val="006A1FC6"/>
    <w:rsid w:val="006A3DA3"/>
    <w:rsid w:val="006B0D90"/>
    <w:rsid w:val="006C08A8"/>
    <w:rsid w:val="006D2D0F"/>
    <w:rsid w:val="006D3BF8"/>
    <w:rsid w:val="006E7345"/>
    <w:rsid w:val="006E77C2"/>
    <w:rsid w:val="006F1DB1"/>
    <w:rsid w:val="0070777A"/>
    <w:rsid w:val="00710D84"/>
    <w:rsid w:val="00715CE8"/>
    <w:rsid w:val="00720CE1"/>
    <w:rsid w:val="00722D76"/>
    <w:rsid w:val="007251DB"/>
    <w:rsid w:val="00730C3F"/>
    <w:rsid w:val="007311BB"/>
    <w:rsid w:val="00733C9E"/>
    <w:rsid w:val="007507D0"/>
    <w:rsid w:val="00752854"/>
    <w:rsid w:val="00752910"/>
    <w:rsid w:val="00754503"/>
    <w:rsid w:val="007568D1"/>
    <w:rsid w:val="00775202"/>
    <w:rsid w:val="00780301"/>
    <w:rsid w:val="00780580"/>
    <w:rsid w:val="00782A69"/>
    <w:rsid w:val="00784D9D"/>
    <w:rsid w:val="0078573E"/>
    <w:rsid w:val="00790EFF"/>
    <w:rsid w:val="007914DB"/>
    <w:rsid w:val="00793DDC"/>
    <w:rsid w:val="007A47D7"/>
    <w:rsid w:val="007B1855"/>
    <w:rsid w:val="007B23B4"/>
    <w:rsid w:val="007C2B94"/>
    <w:rsid w:val="007C3186"/>
    <w:rsid w:val="007C3966"/>
    <w:rsid w:val="007D45CD"/>
    <w:rsid w:val="007D7BFC"/>
    <w:rsid w:val="007E078F"/>
    <w:rsid w:val="007E1A5D"/>
    <w:rsid w:val="007E3479"/>
    <w:rsid w:val="007E6B7C"/>
    <w:rsid w:val="007F72BA"/>
    <w:rsid w:val="0080525A"/>
    <w:rsid w:val="00811E62"/>
    <w:rsid w:val="00814A8E"/>
    <w:rsid w:val="008166BE"/>
    <w:rsid w:val="00823A56"/>
    <w:rsid w:val="00832EB4"/>
    <w:rsid w:val="00840EFE"/>
    <w:rsid w:val="0084447F"/>
    <w:rsid w:val="008559C0"/>
    <w:rsid w:val="00857913"/>
    <w:rsid w:val="008707D9"/>
    <w:rsid w:val="00875F10"/>
    <w:rsid w:val="008A0817"/>
    <w:rsid w:val="008A1B09"/>
    <w:rsid w:val="008A29F5"/>
    <w:rsid w:val="008A4091"/>
    <w:rsid w:val="008A4540"/>
    <w:rsid w:val="008C4EC8"/>
    <w:rsid w:val="008D29F3"/>
    <w:rsid w:val="008D6C5F"/>
    <w:rsid w:val="008E5472"/>
    <w:rsid w:val="008F2248"/>
    <w:rsid w:val="008F3746"/>
    <w:rsid w:val="00926356"/>
    <w:rsid w:val="00926E78"/>
    <w:rsid w:val="0093421C"/>
    <w:rsid w:val="00942414"/>
    <w:rsid w:val="00943256"/>
    <w:rsid w:val="00945CA1"/>
    <w:rsid w:val="0095116A"/>
    <w:rsid w:val="009530E3"/>
    <w:rsid w:val="00964EF3"/>
    <w:rsid w:val="00965276"/>
    <w:rsid w:val="009663C9"/>
    <w:rsid w:val="00973C63"/>
    <w:rsid w:val="009742BF"/>
    <w:rsid w:val="00985A9E"/>
    <w:rsid w:val="00994F56"/>
    <w:rsid w:val="0099570F"/>
    <w:rsid w:val="0099659E"/>
    <w:rsid w:val="009A627F"/>
    <w:rsid w:val="009B74A4"/>
    <w:rsid w:val="009C3F9B"/>
    <w:rsid w:val="009C55C4"/>
    <w:rsid w:val="009D5F64"/>
    <w:rsid w:val="009E6ED6"/>
    <w:rsid w:val="009E7A50"/>
    <w:rsid w:val="009F2D88"/>
    <w:rsid w:val="009F3432"/>
    <w:rsid w:val="009F66D9"/>
    <w:rsid w:val="009F6C9E"/>
    <w:rsid w:val="009F720B"/>
    <w:rsid w:val="00A05556"/>
    <w:rsid w:val="00A1045A"/>
    <w:rsid w:val="00A11FA7"/>
    <w:rsid w:val="00A13BB8"/>
    <w:rsid w:val="00A152B8"/>
    <w:rsid w:val="00A16CD1"/>
    <w:rsid w:val="00A17EC6"/>
    <w:rsid w:val="00A20505"/>
    <w:rsid w:val="00A213C7"/>
    <w:rsid w:val="00A22486"/>
    <w:rsid w:val="00A23452"/>
    <w:rsid w:val="00A26C9E"/>
    <w:rsid w:val="00A27030"/>
    <w:rsid w:val="00A308BE"/>
    <w:rsid w:val="00A37374"/>
    <w:rsid w:val="00A417DE"/>
    <w:rsid w:val="00A42A4E"/>
    <w:rsid w:val="00A479FB"/>
    <w:rsid w:val="00A50550"/>
    <w:rsid w:val="00A513EC"/>
    <w:rsid w:val="00A515A1"/>
    <w:rsid w:val="00A53606"/>
    <w:rsid w:val="00A54A14"/>
    <w:rsid w:val="00A61B6F"/>
    <w:rsid w:val="00A64645"/>
    <w:rsid w:val="00A730D8"/>
    <w:rsid w:val="00A861DD"/>
    <w:rsid w:val="00A86892"/>
    <w:rsid w:val="00A913EE"/>
    <w:rsid w:val="00AA2B71"/>
    <w:rsid w:val="00AA5A0C"/>
    <w:rsid w:val="00AB2DF0"/>
    <w:rsid w:val="00AB383B"/>
    <w:rsid w:val="00AB439E"/>
    <w:rsid w:val="00AB4FA2"/>
    <w:rsid w:val="00AE54E9"/>
    <w:rsid w:val="00B0236B"/>
    <w:rsid w:val="00B077E0"/>
    <w:rsid w:val="00B23F74"/>
    <w:rsid w:val="00B2450F"/>
    <w:rsid w:val="00B250EE"/>
    <w:rsid w:val="00B259AC"/>
    <w:rsid w:val="00B25B98"/>
    <w:rsid w:val="00B3469D"/>
    <w:rsid w:val="00B37422"/>
    <w:rsid w:val="00B42A25"/>
    <w:rsid w:val="00B442E8"/>
    <w:rsid w:val="00B44FAA"/>
    <w:rsid w:val="00B46129"/>
    <w:rsid w:val="00B6125D"/>
    <w:rsid w:val="00B62AFE"/>
    <w:rsid w:val="00B64734"/>
    <w:rsid w:val="00B704CF"/>
    <w:rsid w:val="00B75037"/>
    <w:rsid w:val="00B91E7C"/>
    <w:rsid w:val="00B92DFB"/>
    <w:rsid w:val="00BA4E90"/>
    <w:rsid w:val="00BA5ADF"/>
    <w:rsid w:val="00BA6356"/>
    <w:rsid w:val="00BA6B4D"/>
    <w:rsid w:val="00BA6EC3"/>
    <w:rsid w:val="00BB08AF"/>
    <w:rsid w:val="00BB40C9"/>
    <w:rsid w:val="00BB78B3"/>
    <w:rsid w:val="00BC08A9"/>
    <w:rsid w:val="00BC0B62"/>
    <w:rsid w:val="00BC16E2"/>
    <w:rsid w:val="00BC3292"/>
    <w:rsid w:val="00BC5C9F"/>
    <w:rsid w:val="00BC6EA4"/>
    <w:rsid w:val="00BC74EB"/>
    <w:rsid w:val="00BF0DB1"/>
    <w:rsid w:val="00BF270E"/>
    <w:rsid w:val="00C016E7"/>
    <w:rsid w:val="00C05F60"/>
    <w:rsid w:val="00C24BF6"/>
    <w:rsid w:val="00C30CCC"/>
    <w:rsid w:val="00C32EC6"/>
    <w:rsid w:val="00C34D0E"/>
    <w:rsid w:val="00C35005"/>
    <w:rsid w:val="00C35F46"/>
    <w:rsid w:val="00C43C35"/>
    <w:rsid w:val="00C51F24"/>
    <w:rsid w:val="00C528AF"/>
    <w:rsid w:val="00C6221D"/>
    <w:rsid w:val="00C65F69"/>
    <w:rsid w:val="00C810A2"/>
    <w:rsid w:val="00C81591"/>
    <w:rsid w:val="00C81B8D"/>
    <w:rsid w:val="00C822D2"/>
    <w:rsid w:val="00C8602F"/>
    <w:rsid w:val="00C930CE"/>
    <w:rsid w:val="00CA2DDB"/>
    <w:rsid w:val="00CA4648"/>
    <w:rsid w:val="00CA6169"/>
    <w:rsid w:val="00CC35B2"/>
    <w:rsid w:val="00CD121A"/>
    <w:rsid w:val="00CD2ABF"/>
    <w:rsid w:val="00CD77B2"/>
    <w:rsid w:val="00CE210F"/>
    <w:rsid w:val="00CF0859"/>
    <w:rsid w:val="00CF155B"/>
    <w:rsid w:val="00CF321C"/>
    <w:rsid w:val="00D0040C"/>
    <w:rsid w:val="00D078D0"/>
    <w:rsid w:val="00D1117A"/>
    <w:rsid w:val="00D12AE3"/>
    <w:rsid w:val="00D17A0D"/>
    <w:rsid w:val="00D247DC"/>
    <w:rsid w:val="00D33A94"/>
    <w:rsid w:val="00D462C5"/>
    <w:rsid w:val="00D4769E"/>
    <w:rsid w:val="00D538FB"/>
    <w:rsid w:val="00D5666B"/>
    <w:rsid w:val="00D577E9"/>
    <w:rsid w:val="00D615C8"/>
    <w:rsid w:val="00D61673"/>
    <w:rsid w:val="00D61BB6"/>
    <w:rsid w:val="00D6373E"/>
    <w:rsid w:val="00D65DD6"/>
    <w:rsid w:val="00D67E6A"/>
    <w:rsid w:val="00D74C8A"/>
    <w:rsid w:val="00D74D85"/>
    <w:rsid w:val="00D77203"/>
    <w:rsid w:val="00D9490A"/>
    <w:rsid w:val="00D96369"/>
    <w:rsid w:val="00D96E27"/>
    <w:rsid w:val="00DA0BF7"/>
    <w:rsid w:val="00DB5CAB"/>
    <w:rsid w:val="00DC206E"/>
    <w:rsid w:val="00DC53B5"/>
    <w:rsid w:val="00DD1424"/>
    <w:rsid w:val="00DE2612"/>
    <w:rsid w:val="00DE7AEA"/>
    <w:rsid w:val="00DF5D9A"/>
    <w:rsid w:val="00E10839"/>
    <w:rsid w:val="00E1637F"/>
    <w:rsid w:val="00E1792A"/>
    <w:rsid w:val="00E227F7"/>
    <w:rsid w:val="00E23BF7"/>
    <w:rsid w:val="00E24A3B"/>
    <w:rsid w:val="00E320C1"/>
    <w:rsid w:val="00E56D43"/>
    <w:rsid w:val="00E573D4"/>
    <w:rsid w:val="00E6190B"/>
    <w:rsid w:val="00E6400A"/>
    <w:rsid w:val="00E64F62"/>
    <w:rsid w:val="00E7100F"/>
    <w:rsid w:val="00E7262A"/>
    <w:rsid w:val="00E84D7A"/>
    <w:rsid w:val="00E84F67"/>
    <w:rsid w:val="00E926B0"/>
    <w:rsid w:val="00E9695F"/>
    <w:rsid w:val="00EA53BB"/>
    <w:rsid w:val="00EB1098"/>
    <w:rsid w:val="00EB27DA"/>
    <w:rsid w:val="00EB3450"/>
    <w:rsid w:val="00ED23FC"/>
    <w:rsid w:val="00ED66DF"/>
    <w:rsid w:val="00EE547F"/>
    <w:rsid w:val="00EF0627"/>
    <w:rsid w:val="00F02245"/>
    <w:rsid w:val="00F03C0C"/>
    <w:rsid w:val="00F0606E"/>
    <w:rsid w:val="00F12FC5"/>
    <w:rsid w:val="00F15750"/>
    <w:rsid w:val="00F22113"/>
    <w:rsid w:val="00F22259"/>
    <w:rsid w:val="00F262DF"/>
    <w:rsid w:val="00F30C0D"/>
    <w:rsid w:val="00F343CD"/>
    <w:rsid w:val="00F362A8"/>
    <w:rsid w:val="00F371CA"/>
    <w:rsid w:val="00F41A3D"/>
    <w:rsid w:val="00F4556B"/>
    <w:rsid w:val="00F46ED5"/>
    <w:rsid w:val="00F50524"/>
    <w:rsid w:val="00F50D1D"/>
    <w:rsid w:val="00F531E9"/>
    <w:rsid w:val="00F569A6"/>
    <w:rsid w:val="00F64BF2"/>
    <w:rsid w:val="00F64C0A"/>
    <w:rsid w:val="00F65E3D"/>
    <w:rsid w:val="00F748ED"/>
    <w:rsid w:val="00F7580F"/>
    <w:rsid w:val="00F82C3B"/>
    <w:rsid w:val="00F84F5E"/>
    <w:rsid w:val="00F850B6"/>
    <w:rsid w:val="00F87A3E"/>
    <w:rsid w:val="00F97839"/>
    <w:rsid w:val="00FA63DE"/>
    <w:rsid w:val="00FB18D5"/>
    <w:rsid w:val="00FB5A4C"/>
    <w:rsid w:val="00FB5E3A"/>
    <w:rsid w:val="00FD2FB8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0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400A"/>
    <w:pPr>
      <w:ind w:firstLine="851"/>
      <w:jc w:val="both"/>
    </w:pPr>
    <w:rPr>
      <w:szCs w:val="20"/>
    </w:rPr>
  </w:style>
  <w:style w:type="character" w:styleId="a4">
    <w:name w:val="Strong"/>
    <w:qFormat/>
    <w:rsid w:val="00E6400A"/>
    <w:rPr>
      <w:b/>
      <w:bCs/>
    </w:rPr>
  </w:style>
  <w:style w:type="paragraph" w:styleId="a5">
    <w:name w:val="Normal (Web)"/>
    <w:basedOn w:val="a"/>
    <w:semiHidden/>
    <w:rsid w:val="00E6400A"/>
    <w:pPr>
      <w:spacing w:before="94" w:after="94"/>
    </w:pPr>
    <w:rPr>
      <w:rFonts w:ascii="Tahoma" w:hAnsi="Tahoma" w:cs="Tahoma"/>
      <w:sz w:val="22"/>
      <w:szCs w:val="22"/>
    </w:rPr>
  </w:style>
  <w:style w:type="paragraph" w:customStyle="1" w:styleId="ConsPlusNonformat">
    <w:name w:val="ConsPlusNonformat"/>
    <w:rsid w:val="00E64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E640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D19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F531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254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5487"/>
    <w:rPr>
      <w:sz w:val="24"/>
      <w:szCs w:val="24"/>
    </w:rPr>
  </w:style>
  <w:style w:type="paragraph" w:styleId="aa">
    <w:name w:val="footer"/>
    <w:basedOn w:val="a"/>
    <w:link w:val="ab"/>
    <w:rsid w:val="000254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54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0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400A"/>
    <w:pPr>
      <w:ind w:firstLine="851"/>
      <w:jc w:val="both"/>
    </w:pPr>
    <w:rPr>
      <w:szCs w:val="20"/>
    </w:rPr>
  </w:style>
  <w:style w:type="character" w:styleId="a4">
    <w:name w:val="Strong"/>
    <w:qFormat/>
    <w:rsid w:val="00E6400A"/>
    <w:rPr>
      <w:b/>
      <w:bCs/>
    </w:rPr>
  </w:style>
  <w:style w:type="paragraph" w:styleId="a5">
    <w:name w:val="Normal (Web)"/>
    <w:basedOn w:val="a"/>
    <w:semiHidden/>
    <w:rsid w:val="00E6400A"/>
    <w:pPr>
      <w:spacing w:before="94" w:after="94"/>
    </w:pPr>
    <w:rPr>
      <w:rFonts w:ascii="Tahoma" w:hAnsi="Tahoma" w:cs="Tahoma"/>
      <w:sz w:val="22"/>
      <w:szCs w:val="22"/>
    </w:rPr>
  </w:style>
  <w:style w:type="paragraph" w:customStyle="1" w:styleId="ConsPlusNonformat">
    <w:name w:val="ConsPlusNonformat"/>
    <w:rsid w:val="00E64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E640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D19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F531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254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5487"/>
    <w:rPr>
      <w:sz w:val="24"/>
      <w:szCs w:val="24"/>
    </w:rPr>
  </w:style>
  <w:style w:type="paragraph" w:styleId="aa">
    <w:name w:val="footer"/>
    <w:basedOn w:val="a"/>
    <w:link w:val="ab"/>
    <w:rsid w:val="000254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5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esktop\&#1055;&#1056;&#1054;&#1043;&#1056;&#1040;&#1052;&#1052;&#1040;%20&#1056;&#1040;&#1047;&#1042;&#1048;&#1058;&#1048;&#1071;%202013-2016\&#1055;&#1054;&#1044;&#1055;&#1056;&#1054;&#1043;&#1056;&#1040;&#1052;&#1052;&#104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1\Desktop\&#1055;&#1056;&#1054;&#1043;&#1056;&#1040;&#1052;&#1052;&#1040;%20&#1056;&#1040;&#1047;&#1042;&#1048;&#1058;&#1048;&#1071;%202013-2016\&#1055;&#1054;&#1044;&#1055;&#1056;&#1054;&#1043;&#1056;&#1040;&#1052;&#1052;&#104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\Desktop\&#1055;&#1056;&#1054;&#1043;&#1056;&#1040;&#1052;&#1052;&#1040;%20&#1056;&#1040;&#1047;&#1042;&#1048;&#1058;&#1048;&#1071;%202013-2016\&#1055;&#1054;&#1044;&#1055;&#1056;&#1054;&#1043;&#1056;&#1040;&#1052;&#1052;&#104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780F-2C61-4F82-A750-C3F96F65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</vt:lpstr>
    </vt:vector>
  </TitlesOfParts>
  <Company>MoBIL GROUP</Company>
  <LinksUpToDate>false</LinksUpToDate>
  <CharactersWithSpaces>15195</CharactersWithSpaces>
  <SharedDoc>false</SharedDoc>
  <HLinks>
    <vt:vector size="54" baseType="variant">
      <vt:variant>
        <vt:i4>1114118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consultantplus://offline/ref=8E85EFDC25C0C87BDD541C5DFA2C366E3863997548678A9405C4320B35D34FAC9FD722DD16114F43s1W</vt:lpwstr>
      </vt:variant>
      <vt:variant>
        <vt:lpwstr/>
      </vt:variant>
      <vt:variant>
        <vt:i4>2031630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consultantplus://offline/ref=327383D15008CADD22D1F919AE02645773C8B1C1BDB8CBF2AA81D02A4DBDF2574EFA116D5191F535sDW</vt:lpwstr>
      </vt:variant>
      <vt:variant>
        <vt:lpwstr/>
      </vt:variant>
      <vt:variant>
        <vt:i4>1310727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consultantplus://offline/ref=230C643A894D074BBC1AF47439B999036B9B1F6FE07F03C17EFD7AF6D34B4C895CE23B542F250428s2W</vt:lpwstr>
      </vt:variant>
      <vt:variant>
        <vt:lpwstr/>
      </vt:variant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consultantplus://offline/ref=230C643A894D074BBC1AEA792FD5C70F6D994367E37D579829FB2DA9834D19C921sCW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consultantplus://offline/ref=1208970C12692045E775F81C6F09CBED4EB88FFEDE3E148D199F598044D60117s2W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consultantplus://offline/ref=1208970C12692045E775F81C6F09CBED4EB88FFED83D178D11C253881DDA03751Bs9W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consultantplus://offline/ref=1208970C12692045E775E611796595E148BAD3F6DA3742D846C404D714sDW</vt:lpwstr>
      </vt:variant>
      <vt:variant>
        <vt:lpwstr/>
      </vt:variant>
      <vt:variant>
        <vt:i4>1572944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consultantplus://offline/ref=1208970C12692045E775E611796595E14EB7D9F4D93D1FD24E9D08D54A1Ds3W</vt:lpwstr>
      </vt:variant>
      <vt:variant>
        <vt:lpwstr/>
      </vt:variant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consultantplus://offline/ref=1208970C12692045E775E611796595E14EB0D6F4DF3B1FD24E9D08D54A1Ds3W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</dc:title>
  <dc:creator>Admin</dc:creator>
  <cp:lastModifiedBy>школа</cp:lastModifiedBy>
  <cp:revision>26</cp:revision>
  <cp:lastPrinted>2015-11-25T06:10:00Z</cp:lastPrinted>
  <dcterms:created xsi:type="dcterms:W3CDTF">2013-10-23T05:30:00Z</dcterms:created>
  <dcterms:modified xsi:type="dcterms:W3CDTF">2015-11-25T06:10:00Z</dcterms:modified>
</cp:coreProperties>
</file>